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6A17" w14:textId="77777777" w:rsidR="00DE069B" w:rsidRDefault="00F2624C" w:rsidP="0003468F">
      <w:pPr>
        <w:spacing w:after="0"/>
        <w:jc w:val="center"/>
        <w:rPr>
          <w:rFonts w:ascii="Franklin Gothic Medium" w:hAnsi="Franklin Gothic Medium"/>
          <w:sz w:val="28"/>
        </w:rPr>
      </w:pPr>
      <w:r>
        <w:rPr>
          <w:rFonts w:ascii="Franklin Gothic Medium" w:hAnsi="Franklin Gothic Medium"/>
          <w:sz w:val="28"/>
        </w:rPr>
        <w:t>Northern Illinois Land Bank Authority</w:t>
      </w:r>
    </w:p>
    <w:p w14:paraId="0EA2C907" w14:textId="77777777" w:rsidR="0003468F" w:rsidRDefault="0003468F" w:rsidP="0003468F">
      <w:pPr>
        <w:spacing w:after="0"/>
        <w:jc w:val="center"/>
        <w:rPr>
          <w:rFonts w:cstheme="minorHAnsi"/>
        </w:rPr>
      </w:pPr>
      <w:r>
        <w:rPr>
          <w:rFonts w:cstheme="minorHAnsi"/>
        </w:rPr>
        <w:t>Meeting Minutes</w:t>
      </w:r>
    </w:p>
    <w:p w14:paraId="1606CEC3" w14:textId="44D437DA" w:rsidR="0003468F" w:rsidRDefault="00FB6748" w:rsidP="0003468F">
      <w:pPr>
        <w:spacing w:after="0"/>
        <w:jc w:val="center"/>
        <w:rPr>
          <w:rFonts w:cstheme="minorHAnsi"/>
        </w:rPr>
      </w:pPr>
      <w:r>
        <w:rPr>
          <w:rFonts w:cstheme="minorHAnsi"/>
        </w:rPr>
        <w:t>October 1</w:t>
      </w:r>
      <w:r w:rsidR="00CC36EE">
        <w:rPr>
          <w:rFonts w:cstheme="minorHAnsi"/>
        </w:rPr>
        <w:t>, 2024, 10:00 a</w:t>
      </w:r>
      <w:r w:rsidR="00E44E32">
        <w:rPr>
          <w:rFonts w:cstheme="minorHAnsi"/>
        </w:rPr>
        <w:t>m</w:t>
      </w:r>
    </w:p>
    <w:p w14:paraId="1E36D1AE" w14:textId="752B9524" w:rsidR="0003468F" w:rsidRDefault="00936113" w:rsidP="0003468F">
      <w:pPr>
        <w:spacing w:after="0"/>
        <w:jc w:val="center"/>
        <w:rPr>
          <w:rFonts w:cstheme="minorHAnsi"/>
        </w:rPr>
      </w:pPr>
      <w:r>
        <w:rPr>
          <w:rFonts w:cstheme="minorHAnsi"/>
        </w:rPr>
        <w:t>Region 1 Planning Council, 127 N Wyman St, Ste 100, Rockford</w:t>
      </w:r>
    </w:p>
    <w:p w14:paraId="3816B496" w14:textId="77777777" w:rsidR="0003468F" w:rsidRDefault="0003468F" w:rsidP="0003468F">
      <w:pPr>
        <w:spacing w:after="0"/>
        <w:jc w:val="center"/>
        <w:rPr>
          <w:rFonts w:cstheme="minorHAnsi"/>
        </w:rPr>
      </w:pPr>
    </w:p>
    <w:p w14:paraId="5A1AB70E" w14:textId="77777777" w:rsidR="007730EA" w:rsidRPr="007730EA" w:rsidRDefault="007730EA" w:rsidP="000C44BD">
      <w:pPr>
        <w:pStyle w:val="ListParagraph"/>
        <w:numPr>
          <w:ilvl w:val="0"/>
          <w:numId w:val="3"/>
        </w:numPr>
        <w:spacing w:after="0"/>
        <w:rPr>
          <w:rFonts w:cstheme="minorHAnsi"/>
          <w:b/>
        </w:rPr>
      </w:pPr>
      <w:r w:rsidRPr="007730EA">
        <w:rPr>
          <w:rFonts w:cstheme="minorHAnsi"/>
          <w:b/>
        </w:rPr>
        <w:t>Call to Order</w:t>
      </w:r>
    </w:p>
    <w:p w14:paraId="2CA40079" w14:textId="0C5750A8" w:rsidR="007730EA" w:rsidRPr="00272FE8" w:rsidRDefault="00CA41B4" w:rsidP="00272FE8">
      <w:pPr>
        <w:pStyle w:val="ListParagraph"/>
        <w:spacing w:after="0"/>
        <w:ind w:left="360"/>
        <w:rPr>
          <w:rFonts w:cstheme="minorHAnsi"/>
        </w:rPr>
      </w:pPr>
      <w:r>
        <w:rPr>
          <w:rFonts w:cstheme="minorHAnsi"/>
        </w:rPr>
        <w:t xml:space="preserve">With a quorum present, </w:t>
      </w:r>
      <w:r w:rsidR="00AC4744">
        <w:rPr>
          <w:rFonts w:cstheme="minorHAnsi"/>
        </w:rPr>
        <w:t>Mr. Dunn called the meeting to order</w:t>
      </w:r>
      <w:r w:rsidR="006E4674">
        <w:rPr>
          <w:rFonts w:cstheme="minorHAnsi"/>
        </w:rPr>
        <w:t xml:space="preserve"> at </w:t>
      </w:r>
      <w:r w:rsidR="00FB6748">
        <w:rPr>
          <w:rFonts w:cstheme="minorHAnsi"/>
        </w:rPr>
        <w:t>10:00 am</w:t>
      </w:r>
      <w:r w:rsidR="007730EA">
        <w:rPr>
          <w:rFonts w:cstheme="minorHAnsi"/>
        </w:rPr>
        <w:t xml:space="preserve">. </w:t>
      </w:r>
    </w:p>
    <w:p w14:paraId="2AB2E9D1" w14:textId="77777777" w:rsidR="007730EA" w:rsidRPr="00FD31AA" w:rsidRDefault="007730EA" w:rsidP="007730EA">
      <w:pPr>
        <w:pStyle w:val="ListParagraph"/>
        <w:numPr>
          <w:ilvl w:val="0"/>
          <w:numId w:val="3"/>
        </w:numPr>
        <w:spacing w:after="0"/>
        <w:rPr>
          <w:rFonts w:cstheme="minorHAnsi"/>
          <w:b/>
        </w:rPr>
      </w:pPr>
      <w:r w:rsidRPr="00FD31AA">
        <w:rPr>
          <w:rFonts w:cstheme="minorHAnsi"/>
          <w:b/>
        </w:rPr>
        <w:t>Roll Call</w:t>
      </w:r>
    </w:p>
    <w:p w14:paraId="4661E52E" w14:textId="4E823C1C" w:rsidR="005E34F8" w:rsidRDefault="00FD31AA" w:rsidP="00C87FDD">
      <w:pPr>
        <w:pStyle w:val="ListParagraph"/>
        <w:spacing w:after="0"/>
        <w:ind w:left="360"/>
        <w:rPr>
          <w:rFonts w:cstheme="minorHAnsi"/>
        </w:rPr>
      </w:pPr>
      <w:r>
        <w:rPr>
          <w:rFonts w:cstheme="minorHAnsi"/>
        </w:rPr>
        <w:t>Members Present:</w:t>
      </w:r>
      <w:r w:rsidR="00FB708C">
        <w:rPr>
          <w:rFonts w:cstheme="minorHAnsi"/>
        </w:rPr>
        <w:t xml:space="preserve"> </w:t>
      </w:r>
      <w:r w:rsidR="00FB6748" w:rsidRPr="00EE7495">
        <w:rPr>
          <w:rFonts w:cstheme="minorHAnsi"/>
        </w:rPr>
        <w:t>Boone County, Sherry Giesecke;</w:t>
      </w:r>
      <w:r w:rsidR="00FB6748">
        <w:rPr>
          <w:rFonts w:cstheme="minorHAnsi"/>
        </w:rPr>
        <w:t xml:space="preserve"> City of Belvidere, John Wolf; </w:t>
      </w:r>
      <w:r w:rsidR="00FB6748" w:rsidRPr="00EE7495">
        <w:rPr>
          <w:rFonts w:cstheme="minorHAnsi"/>
        </w:rPr>
        <w:t>City of Rockford, Todd Cagnoni</w:t>
      </w:r>
      <w:r w:rsidR="00FB6748">
        <w:rPr>
          <w:rFonts w:cstheme="minorHAnsi"/>
        </w:rPr>
        <w:t xml:space="preserve">; City of Loves  Park, Steve Thompson; </w:t>
      </w:r>
      <w:r w:rsidR="00FB6748" w:rsidRPr="00EE7495">
        <w:rPr>
          <w:rFonts w:cstheme="minorHAnsi"/>
        </w:rPr>
        <w:t>City of Freeport, Wayne Duckmann;</w:t>
      </w:r>
      <w:r w:rsidR="00FB6748">
        <w:rPr>
          <w:rFonts w:cstheme="minorHAnsi"/>
        </w:rPr>
        <w:t xml:space="preserve"> Stephenson County, Georgia Newcomer; City of South Beloit, Sonya Hoppes</w:t>
      </w:r>
      <w:r w:rsidR="00200BFE">
        <w:rPr>
          <w:rFonts w:cstheme="minorHAnsi"/>
        </w:rPr>
        <w:t>;</w:t>
      </w:r>
      <w:r w:rsidR="00FB6748">
        <w:rPr>
          <w:rFonts w:cstheme="minorHAnsi"/>
        </w:rPr>
        <w:t xml:space="preserve"> Roscoe</w:t>
      </w:r>
      <w:r w:rsidR="00200BFE">
        <w:rPr>
          <w:rFonts w:cstheme="minorHAnsi"/>
        </w:rPr>
        <w:t>, Josef Kurlinkus</w:t>
      </w:r>
      <w:r w:rsidR="00FB6748">
        <w:rPr>
          <w:rFonts w:cstheme="minorHAnsi"/>
        </w:rPr>
        <w:t xml:space="preserve"> (arrived 10:04)</w:t>
      </w:r>
    </w:p>
    <w:p w14:paraId="0B4B4AD2" w14:textId="55E0D9F4" w:rsidR="00FB6748" w:rsidRDefault="00FB6748" w:rsidP="00C87FDD">
      <w:pPr>
        <w:pStyle w:val="ListParagraph"/>
        <w:spacing w:after="0"/>
        <w:ind w:left="360"/>
        <w:rPr>
          <w:rFonts w:cstheme="minorHAnsi"/>
        </w:rPr>
      </w:pPr>
      <w:r>
        <w:rPr>
          <w:rFonts w:cstheme="minorHAnsi"/>
        </w:rPr>
        <w:t>Via Zoom: McHenry County, Adam Wallen</w:t>
      </w:r>
    </w:p>
    <w:p w14:paraId="65451F86" w14:textId="6225E649" w:rsidR="00FB6748" w:rsidRPr="00EE7495" w:rsidRDefault="00FB6748" w:rsidP="00C87FDD">
      <w:pPr>
        <w:pStyle w:val="ListParagraph"/>
        <w:spacing w:after="0"/>
        <w:ind w:left="360"/>
        <w:rPr>
          <w:rFonts w:cstheme="minorHAnsi"/>
        </w:rPr>
      </w:pPr>
      <w:r>
        <w:rPr>
          <w:rFonts w:cstheme="minorHAnsi"/>
        </w:rPr>
        <w:t xml:space="preserve">Mr. Dunn </w:t>
      </w:r>
      <w:r w:rsidR="00C27F83">
        <w:rPr>
          <w:rFonts w:cstheme="minorHAnsi"/>
        </w:rPr>
        <w:t>entertained</w:t>
      </w:r>
      <w:r>
        <w:rPr>
          <w:rFonts w:cstheme="minorHAnsi"/>
        </w:rPr>
        <w:t xml:space="preserve"> a motion to allow McHenry C</w:t>
      </w:r>
      <w:r w:rsidR="00C41F13">
        <w:rPr>
          <w:rFonts w:cstheme="minorHAnsi"/>
        </w:rPr>
        <w:t>ounty to vote via Z</w:t>
      </w:r>
      <w:r w:rsidR="00C27F83">
        <w:rPr>
          <w:rFonts w:cstheme="minorHAnsi"/>
        </w:rPr>
        <w:t>oom, Freeport made a motion to approve, Boone seconded. Motion approved.</w:t>
      </w:r>
    </w:p>
    <w:p w14:paraId="0C7A3751" w14:textId="1E25861C" w:rsidR="00E44E32" w:rsidRDefault="00612066" w:rsidP="00A07DCB">
      <w:pPr>
        <w:spacing w:after="0"/>
        <w:ind w:left="360"/>
        <w:rPr>
          <w:rFonts w:cstheme="minorHAnsi"/>
        </w:rPr>
      </w:pPr>
      <w:r w:rsidRPr="008B2152">
        <w:rPr>
          <w:rFonts w:cstheme="minorHAnsi"/>
        </w:rPr>
        <w:t xml:space="preserve">Members </w:t>
      </w:r>
      <w:r w:rsidR="00E44E32" w:rsidRPr="008B2152">
        <w:rPr>
          <w:rFonts w:cstheme="minorHAnsi"/>
        </w:rPr>
        <w:t>Absent:</w:t>
      </w:r>
      <w:r w:rsidR="006D432E" w:rsidRPr="008B2152">
        <w:rPr>
          <w:rFonts w:cstheme="minorHAnsi"/>
        </w:rPr>
        <w:t xml:space="preserve"> </w:t>
      </w:r>
      <w:r w:rsidR="00A07DCB" w:rsidRPr="00EE7495">
        <w:rPr>
          <w:rFonts w:cstheme="minorHAnsi"/>
        </w:rPr>
        <w:t xml:space="preserve">City of Rochelle; </w:t>
      </w:r>
      <w:r w:rsidR="002C68AD">
        <w:rPr>
          <w:rFonts w:cstheme="minorHAnsi"/>
        </w:rPr>
        <w:t>Village of</w:t>
      </w:r>
      <w:r w:rsidR="005F5715">
        <w:rPr>
          <w:rFonts w:cstheme="minorHAnsi"/>
        </w:rPr>
        <w:t xml:space="preserve"> Machesney Park; </w:t>
      </w:r>
      <w:r w:rsidR="00C27F83">
        <w:rPr>
          <w:rFonts w:cstheme="minorHAnsi"/>
        </w:rPr>
        <w:t>Winnebago County</w:t>
      </w:r>
      <w:r w:rsidR="00FB6748" w:rsidRPr="00EE7495">
        <w:rPr>
          <w:rFonts w:cstheme="minorHAnsi"/>
        </w:rPr>
        <w:t>;</w:t>
      </w:r>
      <w:r w:rsidR="00FB6748">
        <w:rPr>
          <w:rFonts w:cstheme="minorHAnsi"/>
        </w:rPr>
        <w:t xml:space="preserve"> </w:t>
      </w:r>
      <w:r w:rsidR="00FB6748" w:rsidRPr="00EE7495">
        <w:rPr>
          <w:rFonts w:cstheme="minorHAnsi"/>
        </w:rPr>
        <w:t>Vi</w:t>
      </w:r>
      <w:r w:rsidR="00FB6748">
        <w:rPr>
          <w:rFonts w:cstheme="minorHAnsi"/>
        </w:rPr>
        <w:t>llage of Roscoe</w:t>
      </w:r>
    </w:p>
    <w:p w14:paraId="3AA9B9BB" w14:textId="7AA6908E" w:rsidR="005305D2" w:rsidRPr="005305D2" w:rsidRDefault="00FD31AA" w:rsidP="005305D2">
      <w:pPr>
        <w:pStyle w:val="ListParagraph"/>
        <w:spacing w:after="0"/>
        <w:ind w:left="360"/>
        <w:rPr>
          <w:rFonts w:cstheme="minorHAnsi"/>
        </w:rPr>
      </w:pPr>
      <w:r>
        <w:rPr>
          <w:rFonts w:cstheme="minorHAnsi"/>
        </w:rPr>
        <w:t>Others Present:</w:t>
      </w:r>
      <w:r w:rsidR="005C5D17">
        <w:rPr>
          <w:rFonts w:cstheme="minorHAnsi"/>
        </w:rPr>
        <w:t xml:space="preserve"> Michael Dunn, Eric Setter,</w:t>
      </w:r>
      <w:r w:rsidR="007769EF">
        <w:rPr>
          <w:rFonts w:cstheme="minorHAnsi"/>
        </w:rPr>
        <w:t xml:space="preserve"> Joel Freudenberg,</w:t>
      </w:r>
      <w:r w:rsidR="005C5D17">
        <w:rPr>
          <w:rFonts w:cstheme="minorHAnsi"/>
        </w:rPr>
        <w:t xml:space="preserve"> </w:t>
      </w:r>
      <w:r w:rsidR="005F5715">
        <w:rPr>
          <w:rFonts w:cstheme="minorHAnsi"/>
        </w:rPr>
        <w:t>Megan Devine</w:t>
      </w:r>
      <w:r w:rsidR="00C27F83">
        <w:rPr>
          <w:rFonts w:cstheme="minorHAnsi"/>
        </w:rPr>
        <w:t>, April O’Brien</w:t>
      </w:r>
      <w:r w:rsidR="005F5715">
        <w:rPr>
          <w:rFonts w:cstheme="minorHAnsi"/>
        </w:rPr>
        <w:t xml:space="preserve"> </w:t>
      </w:r>
      <w:r w:rsidR="00F61571">
        <w:rPr>
          <w:rFonts w:cstheme="minorHAnsi"/>
        </w:rPr>
        <w:t>(</w:t>
      </w:r>
      <w:r w:rsidR="005C5D17">
        <w:rPr>
          <w:rFonts w:cstheme="minorHAnsi"/>
        </w:rPr>
        <w:t>R</w:t>
      </w:r>
      <w:r w:rsidR="008B2152">
        <w:rPr>
          <w:rFonts w:cstheme="minorHAnsi"/>
        </w:rPr>
        <w:t>1</w:t>
      </w:r>
      <w:r w:rsidR="005305D2">
        <w:rPr>
          <w:rFonts w:cstheme="minorHAnsi"/>
        </w:rPr>
        <w:t>)</w:t>
      </w:r>
      <w:r w:rsidR="00FB6748">
        <w:rPr>
          <w:rFonts w:cstheme="minorHAnsi"/>
        </w:rPr>
        <w:t>, Denzin Law</w:t>
      </w:r>
    </w:p>
    <w:p w14:paraId="66C22752" w14:textId="190B8FB7" w:rsidR="007730EA" w:rsidRDefault="007730EA" w:rsidP="00EE45D3">
      <w:pPr>
        <w:pStyle w:val="ListParagraph"/>
        <w:numPr>
          <w:ilvl w:val="0"/>
          <w:numId w:val="3"/>
        </w:numPr>
        <w:spacing w:after="0"/>
        <w:rPr>
          <w:rFonts w:cstheme="minorHAnsi"/>
          <w:b/>
        </w:rPr>
      </w:pPr>
      <w:r w:rsidRPr="00C3005C">
        <w:rPr>
          <w:rFonts w:cstheme="minorHAnsi"/>
          <w:b/>
        </w:rPr>
        <w:t>Public Commen</w:t>
      </w:r>
      <w:r w:rsidRPr="00EE45D3">
        <w:rPr>
          <w:rFonts w:cstheme="minorHAnsi"/>
          <w:b/>
        </w:rPr>
        <w:t>t</w:t>
      </w:r>
    </w:p>
    <w:p w14:paraId="08A3921B" w14:textId="09ED8477" w:rsidR="00EE45D3" w:rsidRPr="00EE45D3" w:rsidRDefault="00EE45D3" w:rsidP="00EE45D3">
      <w:pPr>
        <w:pStyle w:val="ListParagraph"/>
        <w:spacing w:after="0"/>
        <w:ind w:left="360"/>
        <w:rPr>
          <w:rFonts w:cstheme="minorHAnsi"/>
        </w:rPr>
      </w:pPr>
      <w:r>
        <w:rPr>
          <w:rFonts w:cstheme="minorHAnsi"/>
        </w:rPr>
        <w:t>None provided</w:t>
      </w:r>
    </w:p>
    <w:p w14:paraId="6F6C02CD" w14:textId="3F1793B6" w:rsidR="00780C6D" w:rsidRDefault="00FB6748" w:rsidP="00780C6D">
      <w:pPr>
        <w:pStyle w:val="ListParagraph"/>
        <w:numPr>
          <w:ilvl w:val="0"/>
          <w:numId w:val="3"/>
        </w:numPr>
        <w:spacing w:after="0"/>
        <w:rPr>
          <w:rFonts w:cstheme="minorHAnsi"/>
          <w:b/>
        </w:rPr>
      </w:pPr>
      <w:r>
        <w:rPr>
          <w:rFonts w:cstheme="minorHAnsi"/>
          <w:b/>
        </w:rPr>
        <w:t>Approval of June 14</w:t>
      </w:r>
      <w:r w:rsidR="007769EF">
        <w:rPr>
          <w:rFonts w:cstheme="minorHAnsi"/>
          <w:b/>
        </w:rPr>
        <w:t>, 2</w:t>
      </w:r>
      <w:r w:rsidR="005F5715">
        <w:rPr>
          <w:rFonts w:cstheme="minorHAnsi"/>
          <w:b/>
        </w:rPr>
        <w:t>024</w:t>
      </w:r>
      <w:r w:rsidR="00171252">
        <w:rPr>
          <w:rFonts w:cstheme="minorHAnsi"/>
          <w:b/>
        </w:rPr>
        <w:t xml:space="preserve"> Minutes</w:t>
      </w:r>
    </w:p>
    <w:p w14:paraId="7853EA3F" w14:textId="1335716D" w:rsidR="009062FF" w:rsidRPr="00E44E32" w:rsidRDefault="00F93D83" w:rsidP="00E44E32">
      <w:pPr>
        <w:spacing w:after="0"/>
        <w:ind w:left="360"/>
        <w:rPr>
          <w:rFonts w:cstheme="minorHAnsi"/>
        </w:rPr>
      </w:pPr>
      <w:r w:rsidRPr="00E44E32">
        <w:rPr>
          <w:rFonts w:cstheme="minorHAnsi"/>
        </w:rPr>
        <w:t>Mr. Dunn entertained a</w:t>
      </w:r>
      <w:r w:rsidR="00AC4744" w:rsidRPr="00E44E32">
        <w:rPr>
          <w:rFonts w:cstheme="minorHAnsi"/>
        </w:rPr>
        <w:t xml:space="preserve"> </w:t>
      </w:r>
      <w:r w:rsidR="00FB6748">
        <w:rPr>
          <w:rFonts w:cstheme="minorHAnsi"/>
        </w:rPr>
        <w:t>motion to approve the June 14</w:t>
      </w:r>
      <w:r w:rsidR="005F5715">
        <w:rPr>
          <w:rFonts w:cstheme="minorHAnsi"/>
        </w:rPr>
        <w:t>, 2024</w:t>
      </w:r>
      <w:r w:rsidR="00AC4744" w:rsidRPr="00E44E32">
        <w:rPr>
          <w:rFonts w:cstheme="minorHAnsi"/>
        </w:rPr>
        <w:t xml:space="preserve"> minutes</w:t>
      </w:r>
      <w:r w:rsidR="007769EF">
        <w:rPr>
          <w:rFonts w:cstheme="minorHAnsi"/>
        </w:rPr>
        <w:t>.</w:t>
      </w:r>
      <w:r w:rsidR="00653C9D">
        <w:rPr>
          <w:rFonts w:cstheme="minorHAnsi"/>
        </w:rPr>
        <w:t xml:space="preserve"> </w:t>
      </w:r>
      <w:r w:rsidR="00C41F13">
        <w:rPr>
          <w:rFonts w:cstheme="minorHAnsi"/>
        </w:rPr>
        <w:t>Belvidere</w:t>
      </w:r>
      <w:r w:rsidR="005612E6">
        <w:rPr>
          <w:rFonts w:cstheme="minorHAnsi"/>
        </w:rPr>
        <w:t xml:space="preserve"> </w:t>
      </w:r>
      <w:r w:rsidRPr="00E44E32">
        <w:rPr>
          <w:rFonts w:cstheme="minorHAnsi"/>
        </w:rPr>
        <w:t xml:space="preserve">made a motion to approve, </w:t>
      </w:r>
      <w:r w:rsidR="00057E39" w:rsidRPr="00E44E32">
        <w:rPr>
          <w:rFonts w:cstheme="minorHAnsi"/>
        </w:rPr>
        <w:t>seconded by</w:t>
      </w:r>
      <w:r w:rsidR="00FB6748">
        <w:rPr>
          <w:rFonts w:cstheme="minorHAnsi"/>
        </w:rPr>
        <w:t xml:space="preserve"> </w:t>
      </w:r>
      <w:r w:rsidR="00C41F13">
        <w:rPr>
          <w:rFonts w:cstheme="minorHAnsi"/>
        </w:rPr>
        <w:t>Loves Park</w:t>
      </w:r>
      <w:r w:rsidRPr="00E44E32">
        <w:rPr>
          <w:rFonts w:cstheme="minorHAnsi"/>
        </w:rPr>
        <w:t>, approved unanimously.</w:t>
      </w:r>
    </w:p>
    <w:p w14:paraId="026FE157" w14:textId="197A6857" w:rsidR="009062FF" w:rsidRDefault="00E44E32" w:rsidP="00272FE8">
      <w:pPr>
        <w:pStyle w:val="ListParagraph"/>
        <w:numPr>
          <w:ilvl w:val="0"/>
          <w:numId w:val="3"/>
        </w:numPr>
        <w:spacing w:after="0"/>
        <w:rPr>
          <w:rFonts w:cstheme="minorHAnsi"/>
          <w:b/>
        </w:rPr>
      </w:pPr>
      <w:r>
        <w:rPr>
          <w:rFonts w:cstheme="minorHAnsi"/>
          <w:b/>
        </w:rPr>
        <w:t>Property Acquisition Approval</w:t>
      </w:r>
    </w:p>
    <w:p w14:paraId="60A9EFFD" w14:textId="4C95F537" w:rsidR="007769EF" w:rsidRPr="007769EF" w:rsidRDefault="007769EF" w:rsidP="00EE7495">
      <w:pPr>
        <w:pStyle w:val="ListParagraph"/>
        <w:spacing w:after="0"/>
        <w:ind w:left="360"/>
        <w:rPr>
          <w:rFonts w:cstheme="minorHAnsi"/>
        </w:rPr>
      </w:pPr>
      <w:r w:rsidRPr="007769EF">
        <w:rPr>
          <w:rFonts w:cstheme="minorHAnsi"/>
        </w:rPr>
        <w:t xml:space="preserve">Mr. Dunn entertained a </w:t>
      </w:r>
      <w:r w:rsidR="00FB6748">
        <w:rPr>
          <w:rFonts w:cstheme="minorHAnsi"/>
        </w:rPr>
        <w:t xml:space="preserve">joint </w:t>
      </w:r>
      <w:r w:rsidRPr="007769EF">
        <w:rPr>
          <w:rFonts w:cstheme="minorHAnsi"/>
        </w:rPr>
        <w:t>motion t</w:t>
      </w:r>
      <w:r w:rsidR="005F5715">
        <w:rPr>
          <w:rFonts w:cstheme="minorHAnsi"/>
        </w:rPr>
        <w:t>o approve the property</w:t>
      </w:r>
      <w:r w:rsidR="00C41F13">
        <w:rPr>
          <w:rFonts w:cstheme="minorHAnsi"/>
        </w:rPr>
        <w:t xml:space="preserve"> on items 5 “A” through “S.”</w:t>
      </w:r>
      <w:r w:rsidRPr="007769EF">
        <w:rPr>
          <w:rFonts w:cstheme="minorHAnsi"/>
        </w:rPr>
        <w:t xml:space="preserve"> </w:t>
      </w:r>
      <w:r w:rsidR="00FB6748">
        <w:rPr>
          <w:rFonts w:cstheme="minorHAnsi"/>
        </w:rPr>
        <w:t xml:space="preserve">Belvidere </w:t>
      </w:r>
      <w:r w:rsidRPr="007769EF">
        <w:rPr>
          <w:rFonts w:cstheme="minorHAnsi"/>
        </w:rPr>
        <w:t>made a motion to approve, seconded by</w:t>
      </w:r>
      <w:r w:rsidR="00FB6748">
        <w:rPr>
          <w:rFonts w:cstheme="minorHAnsi"/>
        </w:rPr>
        <w:t xml:space="preserve"> Stephenson</w:t>
      </w:r>
      <w:r w:rsidRPr="007769EF">
        <w:rPr>
          <w:rFonts w:cstheme="minorHAnsi"/>
        </w:rPr>
        <w:t>.</w:t>
      </w:r>
      <w:r w:rsidR="005F5715">
        <w:rPr>
          <w:rFonts w:cstheme="minorHAnsi"/>
        </w:rPr>
        <w:t xml:space="preserve"> Mr. Setter explained the situation with each property</w:t>
      </w:r>
      <w:r w:rsidR="00C41F13">
        <w:rPr>
          <w:rFonts w:cstheme="minorHAnsi"/>
        </w:rPr>
        <w:t>. Items “A” through “P”</w:t>
      </w:r>
      <w:r w:rsidR="00FB6748">
        <w:rPr>
          <w:rFonts w:cstheme="minorHAnsi"/>
        </w:rPr>
        <w:t xml:space="preserve"> are two years tax delinquent and appear to be abandoned</w:t>
      </w:r>
      <w:r w:rsidR="005F5715">
        <w:rPr>
          <w:rFonts w:cstheme="minorHAnsi"/>
        </w:rPr>
        <w:t>.</w:t>
      </w:r>
      <w:r w:rsidR="009A1B36">
        <w:rPr>
          <w:rFonts w:cstheme="minorHAnsi"/>
        </w:rPr>
        <w:t xml:space="preserve"> </w:t>
      </w:r>
      <w:r w:rsidR="00FB6748">
        <w:rPr>
          <w:rFonts w:cstheme="minorHAnsi"/>
        </w:rPr>
        <w:t xml:space="preserve">Item </w:t>
      </w:r>
      <w:r w:rsidR="00C41F13">
        <w:rPr>
          <w:rFonts w:cstheme="minorHAnsi"/>
        </w:rPr>
        <w:t>“</w:t>
      </w:r>
      <w:r w:rsidR="00FB6748">
        <w:rPr>
          <w:rFonts w:cstheme="minorHAnsi"/>
        </w:rPr>
        <w:t>Q</w:t>
      </w:r>
      <w:r w:rsidR="00C41F13">
        <w:rPr>
          <w:rFonts w:cstheme="minorHAnsi"/>
        </w:rPr>
        <w:t>” is a vacant lot, the Winnebago County T</w:t>
      </w:r>
      <w:r w:rsidR="00FB6748">
        <w:rPr>
          <w:rFonts w:cstheme="minorHAnsi"/>
        </w:rPr>
        <w:t>rustee pulled</w:t>
      </w:r>
      <w:r w:rsidR="00333053">
        <w:rPr>
          <w:rFonts w:cstheme="minorHAnsi"/>
        </w:rPr>
        <w:t xml:space="preserve"> </w:t>
      </w:r>
      <w:r w:rsidR="00C41F13">
        <w:rPr>
          <w:rFonts w:cstheme="minorHAnsi"/>
        </w:rPr>
        <w:t xml:space="preserve">it </w:t>
      </w:r>
      <w:r w:rsidR="00333053">
        <w:rPr>
          <w:rFonts w:cstheme="minorHAnsi"/>
        </w:rPr>
        <w:t>from the auction, sold</w:t>
      </w:r>
      <w:r w:rsidR="00C41F13">
        <w:rPr>
          <w:rFonts w:cstheme="minorHAnsi"/>
        </w:rPr>
        <w:t xml:space="preserve"> it</w:t>
      </w:r>
      <w:r w:rsidR="00333053">
        <w:rPr>
          <w:rFonts w:cstheme="minorHAnsi"/>
        </w:rPr>
        <w:t xml:space="preserve"> to City of Rockford</w:t>
      </w:r>
      <w:r w:rsidR="00C41F13">
        <w:rPr>
          <w:rFonts w:cstheme="minorHAnsi"/>
        </w:rPr>
        <w:t>,</w:t>
      </w:r>
      <w:r w:rsidR="00333053">
        <w:rPr>
          <w:rFonts w:cstheme="minorHAnsi"/>
        </w:rPr>
        <w:t xml:space="preserve"> who then donated</w:t>
      </w:r>
      <w:r w:rsidR="00C41F13">
        <w:rPr>
          <w:rFonts w:cstheme="minorHAnsi"/>
        </w:rPr>
        <w:t xml:space="preserve"> it</w:t>
      </w:r>
      <w:r w:rsidR="00333053">
        <w:rPr>
          <w:rFonts w:cstheme="minorHAnsi"/>
        </w:rPr>
        <w:t xml:space="preserve"> to NILBA. NILBA will hold to look for a developer to build on the lot. Item </w:t>
      </w:r>
      <w:r w:rsidR="00C41F13">
        <w:rPr>
          <w:rFonts w:cstheme="minorHAnsi"/>
        </w:rPr>
        <w:t>“</w:t>
      </w:r>
      <w:r w:rsidR="00333053">
        <w:rPr>
          <w:rFonts w:cstheme="minorHAnsi"/>
        </w:rPr>
        <w:t>R,</w:t>
      </w:r>
      <w:r w:rsidR="00C41F13">
        <w:rPr>
          <w:rFonts w:cstheme="minorHAnsi"/>
        </w:rPr>
        <w:t>” 1120</w:t>
      </w:r>
      <w:r w:rsidR="00333053">
        <w:rPr>
          <w:rFonts w:cstheme="minorHAnsi"/>
        </w:rPr>
        <w:t xml:space="preserve"> Shirland Ave in South Beloit, </w:t>
      </w:r>
      <w:r w:rsidR="00C41F13">
        <w:rPr>
          <w:rFonts w:cstheme="minorHAnsi"/>
        </w:rPr>
        <w:t xml:space="preserve">was also </w:t>
      </w:r>
      <w:r w:rsidR="00333053">
        <w:rPr>
          <w:rFonts w:cstheme="minorHAnsi"/>
        </w:rPr>
        <w:t xml:space="preserve">pulled from trustee auction, </w:t>
      </w:r>
      <w:r w:rsidR="00C41F13">
        <w:rPr>
          <w:rFonts w:cstheme="minorHAnsi"/>
        </w:rPr>
        <w:t>will be</w:t>
      </w:r>
      <w:r w:rsidR="00333053">
        <w:rPr>
          <w:rFonts w:cstheme="minorHAnsi"/>
        </w:rPr>
        <w:t xml:space="preserve"> sold to South Beloit, who will then donate to NILBA to find the right buyer for the property. </w:t>
      </w:r>
      <w:r w:rsidR="00C41F13">
        <w:rPr>
          <w:rFonts w:cstheme="minorHAnsi"/>
        </w:rPr>
        <w:t xml:space="preserve">The Rockford Park District Foundation owns item “S,” 4400 Auburn St. It </w:t>
      </w:r>
      <w:r w:rsidR="00333053">
        <w:rPr>
          <w:rFonts w:cstheme="minorHAnsi"/>
        </w:rPr>
        <w:t xml:space="preserve">needs some environmental </w:t>
      </w:r>
      <w:r w:rsidR="00C41F13">
        <w:rPr>
          <w:rFonts w:cstheme="minorHAnsi"/>
        </w:rPr>
        <w:t>work. The Foundation is</w:t>
      </w:r>
      <w:r w:rsidR="00333053">
        <w:rPr>
          <w:rFonts w:cstheme="minorHAnsi"/>
        </w:rPr>
        <w:t xml:space="preserve"> donating</w:t>
      </w:r>
      <w:r w:rsidR="00C41F13">
        <w:rPr>
          <w:rFonts w:cstheme="minorHAnsi"/>
        </w:rPr>
        <w:t xml:space="preserve"> it</w:t>
      </w:r>
      <w:r w:rsidR="00333053">
        <w:rPr>
          <w:rFonts w:cstheme="minorHAnsi"/>
        </w:rPr>
        <w:t xml:space="preserve"> to NILBA to find a good end-use.</w:t>
      </w:r>
      <w:r w:rsidR="00FB6748">
        <w:rPr>
          <w:rFonts w:cstheme="minorHAnsi"/>
        </w:rPr>
        <w:t xml:space="preserve"> </w:t>
      </w:r>
      <w:r w:rsidR="00C41F13">
        <w:rPr>
          <w:rFonts w:cstheme="minorHAnsi"/>
        </w:rPr>
        <w:t>Mr. Dunn mentioned that t</w:t>
      </w:r>
      <w:r w:rsidR="00333053">
        <w:rPr>
          <w:rFonts w:cstheme="minorHAnsi"/>
        </w:rPr>
        <w:t xml:space="preserve">he Land Bank’s flexibility for finding the right buyer for property has been instrumental in helping the board members and region offload properties they would have </w:t>
      </w:r>
      <w:r w:rsidR="00C41F13">
        <w:rPr>
          <w:rFonts w:cstheme="minorHAnsi"/>
        </w:rPr>
        <w:t xml:space="preserve">had </w:t>
      </w:r>
      <w:r w:rsidR="00333053">
        <w:rPr>
          <w:rFonts w:cstheme="minorHAnsi"/>
        </w:rPr>
        <w:t>a harder time getting rid of. Motion approved unanimously via roll call vote.</w:t>
      </w:r>
    </w:p>
    <w:p w14:paraId="570F74E0" w14:textId="712C8E87" w:rsidR="007F5F4E" w:rsidRPr="007769EF" w:rsidRDefault="007769EF" w:rsidP="007769EF">
      <w:pPr>
        <w:pStyle w:val="ListParagraph"/>
        <w:numPr>
          <w:ilvl w:val="0"/>
          <w:numId w:val="3"/>
        </w:numPr>
        <w:spacing w:after="0"/>
        <w:rPr>
          <w:rFonts w:cstheme="minorHAnsi"/>
        </w:rPr>
      </w:pPr>
      <w:r>
        <w:rPr>
          <w:rFonts w:cstheme="minorHAnsi"/>
          <w:b/>
        </w:rPr>
        <w:t>Property Disposition Approval</w:t>
      </w:r>
    </w:p>
    <w:p w14:paraId="5564C88D" w14:textId="129AAA3F" w:rsidR="007769EF" w:rsidRPr="007769EF" w:rsidRDefault="007769EF" w:rsidP="007769EF">
      <w:pPr>
        <w:pStyle w:val="ListParagraph"/>
        <w:spacing w:after="0"/>
        <w:ind w:left="360"/>
        <w:rPr>
          <w:rFonts w:cstheme="minorHAnsi"/>
        </w:rPr>
      </w:pPr>
      <w:r>
        <w:rPr>
          <w:rFonts w:cstheme="minorHAnsi"/>
        </w:rPr>
        <w:t xml:space="preserve">Mr. Dunn entertained a </w:t>
      </w:r>
      <w:r w:rsidR="00333053">
        <w:rPr>
          <w:rFonts w:cstheme="minorHAnsi"/>
        </w:rPr>
        <w:t xml:space="preserve">joint </w:t>
      </w:r>
      <w:r>
        <w:rPr>
          <w:rFonts w:cstheme="minorHAnsi"/>
        </w:rPr>
        <w:t>moti</w:t>
      </w:r>
      <w:r w:rsidR="005612E6">
        <w:rPr>
          <w:rFonts w:cstheme="minorHAnsi"/>
        </w:rPr>
        <w:t>on to approve the list of properties for sale</w:t>
      </w:r>
      <w:r>
        <w:rPr>
          <w:rFonts w:cstheme="minorHAnsi"/>
        </w:rPr>
        <w:t xml:space="preserve">. </w:t>
      </w:r>
      <w:r w:rsidR="00333053">
        <w:rPr>
          <w:rFonts w:cstheme="minorHAnsi"/>
        </w:rPr>
        <w:t>Rockford</w:t>
      </w:r>
      <w:r w:rsidR="005612E6">
        <w:rPr>
          <w:rFonts w:cstheme="minorHAnsi"/>
        </w:rPr>
        <w:t xml:space="preserve"> </w:t>
      </w:r>
      <w:r>
        <w:rPr>
          <w:rFonts w:cstheme="minorHAnsi"/>
        </w:rPr>
        <w:t>made a motion to approve,</w:t>
      </w:r>
      <w:r w:rsidR="002F61E2">
        <w:rPr>
          <w:rFonts w:cstheme="minorHAnsi"/>
        </w:rPr>
        <w:t xml:space="preserve"> </w:t>
      </w:r>
      <w:r w:rsidR="00333053">
        <w:rPr>
          <w:rFonts w:cstheme="minorHAnsi"/>
        </w:rPr>
        <w:t>Freeport</w:t>
      </w:r>
      <w:r w:rsidR="005612E6">
        <w:rPr>
          <w:rFonts w:cstheme="minorHAnsi"/>
        </w:rPr>
        <w:t xml:space="preserve"> seconded</w:t>
      </w:r>
      <w:r w:rsidR="008713EF">
        <w:rPr>
          <w:rFonts w:cstheme="minorHAnsi"/>
        </w:rPr>
        <w:t>. Mr. Setter</w:t>
      </w:r>
      <w:r w:rsidR="00653C9D">
        <w:rPr>
          <w:rFonts w:cstheme="minorHAnsi"/>
        </w:rPr>
        <w:t xml:space="preserve"> </w:t>
      </w:r>
      <w:r w:rsidR="00F41FB1">
        <w:rPr>
          <w:rFonts w:cstheme="minorHAnsi"/>
        </w:rPr>
        <w:t xml:space="preserve">explained the </w:t>
      </w:r>
      <w:r w:rsidR="00364445">
        <w:rPr>
          <w:rFonts w:cstheme="minorHAnsi"/>
        </w:rPr>
        <w:t>sale</w:t>
      </w:r>
      <w:r w:rsidR="0072082A">
        <w:rPr>
          <w:rFonts w:cstheme="minorHAnsi"/>
        </w:rPr>
        <w:t xml:space="preserve"> of</w:t>
      </w:r>
      <w:r w:rsidR="00F41FB1">
        <w:rPr>
          <w:rFonts w:cstheme="minorHAnsi"/>
        </w:rPr>
        <w:t xml:space="preserve"> each </w:t>
      </w:r>
      <w:r w:rsidR="00FB6748">
        <w:rPr>
          <w:rFonts w:cstheme="minorHAnsi"/>
        </w:rPr>
        <w:t>property.</w:t>
      </w:r>
      <w:r w:rsidR="00C736F9">
        <w:rPr>
          <w:rFonts w:cstheme="minorHAnsi"/>
        </w:rPr>
        <w:t xml:space="preserve"> </w:t>
      </w:r>
      <w:r w:rsidR="00333053">
        <w:rPr>
          <w:rFonts w:cstheme="minorHAnsi"/>
        </w:rPr>
        <w:t xml:space="preserve">Costs are generally </w:t>
      </w:r>
      <w:r w:rsidR="00364445">
        <w:rPr>
          <w:rFonts w:cstheme="minorHAnsi"/>
        </w:rPr>
        <w:t>covered by NILBA’s</w:t>
      </w:r>
      <w:r w:rsidR="00333053">
        <w:rPr>
          <w:rFonts w:cstheme="minorHAnsi"/>
        </w:rPr>
        <w:t xml:space="preserve"> IHDA grant. For </w:t>
      </w:r>
      <w:r w:rsidR="00364445">
        <w:rPr>
          <w:rFonts w:cstheme="minorHAnsi"/>
        </w:rPr>
        <w:t>item</w:t>
      </w:r>
      <w:r w:rsidR="00333053">
        <w:rPr>
          <w:rFonts w:cstheme="minorHAnsi"/>
        </w:rPr>
        <w:t xml:space="preserve"> </w:t>
      </w:r>
      <w:r w:rsidR="00364445">
        <w:rPr>
          <w:rFonts w:cstheme="minorHAnsi"/>
        </w:rPr>
        <w:t>“</w:t>
      </w:r>
      <w:r w:rsidR="00333053">
        <w:rPr>
          <w:rFonts w:cstheme="minorHAnsi"/>
        </w:rPr>
        <w:t>A,</w:t>
      </w:r>
      <w:r w:rsidR="00364445">
        <w:rPr>
          <w:rFonts w:cstheme="minorHAnsi"/>
        </w:rPr>
        <w:t>”</w:t>
      </w:r>
      <w:r w:rsidR="00333053">
        <w:rPr>
          <w:rFonts w:cstheme="minorHAnsi"/>
        </w:rPr>
        <w:t xml:space="preserve"> staff recommended the second highest bid, </w:t>
      </w:r>
      <w:r w:rsidR="00364445">
        <w:rPr>
          <w:rFonts w:cstheme="minorHAnsi"/>
        </w:rPr>
        <w:t xml:space="preserve">the buyer </w:t>
      </w:r>
      <w:r w:rsidR="00333053">
        <w:rPr>
          <w:rFonts w:cstheme="minorHAnsi"/>
        </w:rPr>
        <w:t xml:space="preserve">has the ability to close much sooner than </w:t>
      </w:r>
      <w:r w:rsidR="00364445">
        <w:rPr>
          <w:rFonts w:cstheme="minorHAnsi"/>
        </w:rPr>
        <w:t>the second highest bidder</w:t>
      </w:r>
      <w:r w:rsidR="00333053">
        <w:rPr>
          <w:rFonts w:cstheme="minorHAnsi"/>
        </w:rPr>
        <w:t xml:space="preserve"> and has a proven tr</w:t>
      </w:r>
      <w:r w:rsidR="00364445">
        <w:rPr>
          <w:rFonts w:cstheme="minorHAnsi"/>
        </w:rPr>
        <w:t>ack record of rehabbing houses. Items</w:t>
      </w:r>
      <w:r w:rsidR="00333053">
        <w:rPr>
          <w:rFonts w:cstheme="minorHAnsi"/>
        </w:rPr>
        <w:t xml:space="preserve"> </w:t>
      </w:r>
      <w:r w:rsidR="00364445">
        <w:rPr>
          <w:rFonts w:cstheme="minorHAnsi"/>
        </w:rPr>
        <w:t>“</w:t>
      </w:r>
      <w:r w:rsidR="00333053">
        <w:rPr>
          <w:rFonts w:cstheme="minorHAnsi"/>
        </w:rPr>
        <w:t>A</w:t>
      </w:r>
      <w:r w:rsidR="00364445">
        <w:rPr>
          <w:rFonts w:cstheme="minorHAnsi"/>
        </w:rPr>
        <w:t>”</w:t>
      </w:r>
      <w:r w:rsidR="00333053">
        <w:rPr>
          <w:rFonts w:cstheme="minorHAnsi"/>
        </w:rPr>
        <w:t xml:space="preserve"> through </w:t>
      </w:r>
      <w:r w:rsidR="00364445">
        <w:rPr>
          <w:rFonts w:cstheme="minorHAnsi"/>
        </w:rPr>
        <w:t>“</w:t>
      </w:r>
      <w:r w:rsidR="00333053">
        <w:rPr>
          <w:rFonts w:cstheme="minorHAnsi"/>
        </w:rPr>
        <w:t>C</w:t>
      </w:r>
      <w:r w:rsidR="00364445">
        <w:rPr>
          <w:rFonts w:cstheme="minorHAnsi"/>
        </w:rPr>
        <w:t>”</w:t>
      </w:r>
      <w:r w:rsidR="00F41FB1">
        <w:rPr>
          <w:rFonts w:cstheme="minorHAnsi"/>
        </w:rPr>
        <w:t xml:space="preserve"> have a 9-month deed restriction. </w:t>
      </w:r>
      <w:r w:rsidR="00DA7611">
        <w:rPr>
          <w:rFonts w:cstheme="minorHAnsi"/>
        </w:rPr>
        <w:t>Motion approved unanimously via roll call vote.</w:t>
      </w:r>
      <w:r w:rsidR="00D83FE2">
        <w:rPr>
          <w:rFonts w:cstheme="minorHAnsi"/>
        </w:rPr>
        <w:t xml:space="preserve"> Ms. G</w:t>
      </w:r>
      <w:r w:rsidR="009A1483">
        <w:rPr>
          <w:rFonts w:cstheme="minorHAnsi"/>
        </w:rPr>
        <w:t>ie</w:t>
      </w:r>
      <w:r w:rsidR="00D83FE2">
        <w:rPr>
          <w:rFonts w:cstheme="minorHAnsi"/>
        </w:rPr>
        <w:t xml:space="preserve">secke pointed out the progress that the land bank has made as evidenced by the combined </w:t>
      </w:r>
      <w:r w:rsidR="00364445">
        <w:rPr>
          <w:rFonts w:cstheme="minorHAnsi"/>
        </w:rPr>
        <w:t>sales price</w:t>
      </w:r>
      <w:r w:rsidR="00D83FE2">
        <w:rPr>
          <w:rFonts w:cstheme="minorHAnsi"/>
        </w:rPr>
        <w:t xml:space="preserve"> of </w:t>
      </w:r>
      <w:r w:rsidR="00D83FE2">
        <w:rPr>
          <w:rFonts w:cstheme="minorHAnsi"/>
        </w:rPr>
        <w:lastRenderedPageBreak/>
        <w:t xml:space="preserve">the </w:t>
      </w:r>
      <w:r w:rsidR="00364445">
        <w:rPr>
          <w:rFonts w:cstheme="minorHAnsi"/>
        </w:rPr>
        <w:t>three</w:t>
      </w:r>
      <w:r w:rsidR="00D83FE2">
        <w:rPr>
          <w:rFonts w:cstheme="minorHAnsi"/>
        </w:rPr>
        <w:t xml:space="preserve"> sales being approved. Mr. Dunn responded that NILBA is creating a revolving fund</w:t>
      </w:r>
      <w:r w:rsidR="00364445">
        <w:rPr>
          <w:rFonts w:cstheme="minorHAnsi"/>
        </w:rPr>
        <w:t>, through these sales,</w:t>
      </w:r>
      <w:r w:rsidR="00D83FE2">
        <w:rPr>
          <w:rFonts w:cstheme="minorHAnsi"/>
        </w:rPr>
        <w:t xml:space="preserve"> which allows </w:t>
      </w:r>
      <w:r w:rsidR="00364445">
        <w:rPr>
          <w:rFonts w:cstheme="minorHAnsi"/>
        </w:rPr>
        <w:t>board</w:t>
      </w:r>
      <w:r w:rsidR="00D83FE2">
        <w:rPr>
          <w:rFonts w:cstheme="minorHAnsi"/>
        </w:rPr>
        <w:t xml:space="preserve"> members to utilize the other powers of the land bank to benefit their communities. Mr. Setter gave the example of a potential purchase in Machesney Park that the land bank could make that is not technically abandoned but new ownership might be a win-win-win for the community, current owner, and land bank. Motion approved unanimously via roll call vote.</w:t>
      </w:r>
    </w:p>
    <w:p w14:paraId="368872F8" w14:textId="7397FAE2" w:rsidR="00355FBB" w:rsidRDefault="00FB6748" w:rsidP="00272FE8">
      <w:pPr>
        <w:pStyle w:val="ListParagraph"/>
        <w:numPr>
          <w:ilvl w:val="0"/>
          <w:numId w:val="3"/>
        </w:numPr>
        <w:spacing w:after="0"/>
        <w:rPr>
          <w:rFonts w:cstheme="minorHAnsi"/>
          <w:b/>
        </w:rPr>
      </w:pPr>
      <w:r>
        <w:rPr>
          <w:rFonts w:cstheme="minorHAnsi"/>
          <w:b/>
        </w:rPr>
        <w:t>Amend IGA to integrate Lake County Land Bank Authority</w:t>
      </w:r>
    </w:p>
    <w:p w14:paraId="19DFEE8B" w14:textId="6E7F403F" w:rsidR="00C736F9" w:rsidRPr="00C736F9" w:rsidRDefault="00C736F9" w:rsidP="00C736F9">
      <w:pPr>
        <w:pStyle w:val="ListParagraph"/>
        <w:spacing w:after="0"/>
        <w:ind w:left="360"/>
        <w:rPr>
          <w:rFonts w:cstheme="minorHAnsi"/>
        </w:rPr>
      </w:pPr>
      <w:r>
        <w:rPr>
          <w:rFonts w:cstheme="minorHAnsi"/>
        </w:rPr>
        <w:t xml:space="preserve">Mr. Dunn entertained a motion to </w:t>
      </w:r>
      <w:r w:rsidR="00D83FE2">
        <w:rPr>
          <w:rFonts w:cstheme="minorHAnsi"/>
        </w:rPr>
        <w:t xml:space="preserve">integrate the Lake County Land Bank Authority into NILBA. Freeport made a motion, Boone seconded. Mr. Setter explained that Lake County </w:t>
      </w:r>
      <w:r w:rsidR="00364445">
        <w:rPr>
          <w:rFonts w:cstheme="minorHAnsi"/>
        </w:rPr>
        <w:t>appears</w:t>
      </w:r>
      <w:r w:rsidR="00D83FE2">
        <w:rPr>
          <w:rFonts w:cstheme="minorHAnsi"/>
        </w:rPr>
        <w:t xml:space="preserve"> to be an ar</w:t>
      </w:r>
      <w:r w:rsidR="00364445">
        <w:rPr>
          <w:rFonts w:cstheme="minorHAnsi"/>
        </w:rPr>
        <w:t>ea rich in opportunity for the Land B</w:t>
      </w:r>
      <w:r w:rsidR="00D83FE2">
        <w:rPr>
          <w:rFonts w:cstheme="minorHAnsi"/>
        </w:rPr>
        <w:t xml:space="preserve">ank. Mr. Denzin then further explained the precedent for integrating members in this way where multiple representatives will come in from that community but only two will be voting members. This same system is in place in the Central Illinois Land Bank. Mr. Dunn explained that the structure is in place to scale up the land bank. At this point in the land bank’s growth, it makes perfect sense to integrate Lake County into </w:t>
      </w:r>
      <w:r w:rsidR="00871D2A">
        <w:rPr>
          <w:rFonts w:cstheme="minorHAnsi"/>
        </w:rPr>
        <w:t>the structure. Roscoe asked about the restrictions around NILBA’s seed funding through the LBCP</w:t>
      </w:r>
      <w:r w:rsidR="00364445">
        <w:rPr>
          <w:rFonts w:cstheme="minorHAnsi"/>
        </w:rPr>
        <w:t>,</w:t>
      </w:r>
      <w:r w:rsidR="00871D2A">
        <w:rPr>
          <w:rFonts w:cstheme="minorHAnsi"/>
        </w:rPr>
        <w:t xml:space="preserve"> which did not allow </w:t>
      </w:r>
      <w:r w:rsidR="00364445">
        <w:rPr>
          <w:rFonts w:cstheme="minorHAnsi"/>
        </w:rPr>
        <w:t>Chicago</w:t>
      </w:r>
      <w:r w:rsidR="00871D2A">
        <w:rPr>
          <w:rFonts w:cstheme="minorHAnsi"/>
        </w:rPr>
        <w:t xml:space="preserve"> collar counties to use that funding. Land Bank staff explained that </w:t>
      </w:r>
      <w:r w:rsidR="00364445">
        <w:rPr>
          <w:rFonts w:cstheme="minorHAnsi"/>
        </w:rPr>
        <w:t xml:space="preserve">NILBA exhausted </w:t>
      </w:r>
      <w:r w:rsidR="00871D2A">
        <w:rPr>
          <w:rFonts w:cstheme="minorHAnsi"/>
        </w:rPr>
        <w:t>LBCP funds and there is no longer a conflict there. Roscoe followed up asking if Lake County will expect to reinvest the funds brought in from their properties</w:t>
      </w:r>
      <w:r w:rsidR="00364445">
        <w:rPr>
          <w:rFonts w:cstheme="minorHAnsi"/>
        </w:rPr>
        <w:t xml:space="preserve"> solely</w:t>
      </w:r>
      <w:r w:rsidR="00871D2A">
        <w:rPr>
          <w:rFonts w:cstheme="minorHAnsi"/>
        </w:rPr>
        <w:t xml:space="preserve"> back in</w:t>
      </w:r>
      <w:r w:rsidR="00364445">
        <w:rPr>
          <w:rFonts w:cstheme="minorHAnsi"/>
        </w:rPr>
        <w:t>to</w:t>
      </w:r>
      <w:r w:rsidR="00871D2A">
        <w:rPr>
          <w:rFonts w:cstheme="minorHAnsi"/>
        </w:rPr>
        <w:t xml:space="preserve"> their own community and Mr. Dunn explained that they have come to </w:t>
      </w:r>
      <w:r w:rsidR="00364445">
        <w:rPr>
          <w:rFonts w:cstheme="minorHAnsi"/>
        </w:rPr>
        <w:t>NILBA</w:t>
      </w:r>
      <w:r w:rsidR="00871D2A">
        <w:rPr>
          <w:rFonts w:cstheme="minorHAnsi"/>
        </w:rPr>
        <w:t xml:space="preserve"> very </w:t>
      </w:r>
      <w:r w:rsidR="00364445">
        <w:rPr>
          <w:rFonts w:cstheme="minorHAnsi"/>
        </w:rPr>
        <w:t>earnestly, wanting to</w:t>
      </w:r>
      <w:r w:rsidR="00871D2A">
        <w:rPr>
          <w:rFonts w:cstheme="minorHAnsi"/>
        </w:rPr>
        <w:t xml:space="preserve"> be a </w:t>
      </w:r>
      <w:r w:rsidR="00364445">
        <w:rPr>
          <w:rFonts w:cstheme="minorHAnsi"/>
        </w:rPr>
        <w:t xml:space="preserve">part of this project. NILBA will share their income </w:t>
      </w:r>
      <w:r w:rsidR="00871D2A">
        <w:rPr>
          <w:rFonts w:cstheme="minorHAnsi"/>
        </w:rPr>
        <w:t>across the board.</w:t>
      </w:r>
      <w:r w:rsidR="007428B4">
        <w:rPr>
          <w:rFonts w:cstheme="minorHAnsi"/>
        </w:rPr>
        <w:t xml:space="preserve"> Motion passed unanimously via roll call vote.</w:t>
      </w:r>
    </w:p>
    <w:p w14:paraId="74886B45" w14:textId="1BDFBE08" w:rsidR="00C22878" w:rsidRDefault="00FB6748" w:rsidP="00272FE8">
      <w:pPr>
        <w:pStyle w:val="ListParagraph"/>
        <w:numPr>
          <w:ilvl w:val="0"/>
          <w:numId w:val="3"/>
        </w:numPr>
        <w:spacing w:after="0"/>
        <w:rPr>
          <w:rFonts w:cstheme="minorHAnsi"/>
          <w:b/>
        </w:rPr>
      </w:pPr>
      <w:r>
        <w:rPr>
          <w:rFonts w:cstheme="minorHAnsi"/>
          <w:b/>
        </w:rPr>
        <w:t>Approve New Members</w:t>
      </w:r>
    </w:p>
    <w:p w14:paraId="6FEC74C2" w14:textId="3BDD4E16" w:rsidR="007F3902" w:rsidRDefault="007428B4" w:rsidP="00355FBB">
      <w:pPr>
        <w:pStyle w:val="ListParagraph"/>
        <w:spacing w:after="0"/>
        <w:ind w:left="360"/>
        <w:rPr>
          <w:rFonts w:cstheme="minorHAnsi"/>
        </w:rPr>
      </w:pPr>
      <w:r>
        <w:rPr>
          <w:rFonts w:cstheme="minorHAnsi"/>
        </w:rPr>
        <w:t>Mr. Dunn entertained a motion to approve new members from the amended IGA (items 8</w:t>
      </w:r>
      <w:r w:rsidR="00364445">
        <w:rPr>
          <w:rFonts w:cstheme="minorHAnsi"/>
        </w:rPr>
        <w:t xml:space="preserve"> “</w:t>
      </w:r>
      <w:r>
        <w:rPr>
          <w:rFonts w:cstheme="minorHAnsi"/>
        </w:rPr>
        <w:t>A</w:t>
      </w:r>
      <w:r w:rsidR="00364445">
        <w:rPr>
          <w:rFonts w:cstheme="minorHAnsi"/>
        </w:rPr>
        <w:t>”- “</w:t>
      </w:r>
      <w:r>
        <w:rPr>
          <w:rFonts w:cstheme="minorHAnsi"/>
        </w:rPr>
        <w:t>H</w:t>
      </w:r>
      <w:r w:rsidR="00364445">
        <w:rPr>
          <w:rFonts w:cstheme="minorHAnsi"/>
        </w:rPr>
        <w:t>”</w:t>
      </w:r>
      <w:r>
        <w:rPr>
          <w:rFonts w:cstheme="minorHAnsi"/>
        </w:rPr>
        <w:t>). Belvidere made a motion to approve, Boone seconded. Motion passed unanimously via roll call vote.</w:t>
      </w:r>
    </w:p>
    <w:p w14:paraId="34CFFEFB" w14:textId="2E6F2046" w:rsidR="00F61571" w:rsidRDefault="0018391F" w:rsidP="00272FE8">
      <w:pPr>
        <w:pStyle w:val="ListParagraph"/>
        <w:numPr>
          <w:ilvl w:val="0"/>
          <w:numId w:val="3"/>
        </w:numPr>
        <w:spacing w:after="0"/>
        <w:rPr>
          <w:rFonts w:cstheme="minorHAnsi"/>
          <w:b/>
        </w:rPr>
      </w:pPr>
      <w:r>
        <w:rPr>
          <w:rFonts w:cstheme="minorHAnsi"/>
          <w:b/>
        </w:rPr>
        <w:t>Staff Report</w:t>
      </w:r>
    </w:p>
    <w:p w14:paraId="6992C5EF" w14:textId="1667120F" w:rsidR="00DF5FBE" w:rsidRPr="005B564F" w:rsidRDefault="007428B4" w:rsidP="00A856A4">
      <w:pPr>
        <w:spacing w:after="0"/>
        <w:ind w:left="360"/>
        <w:rPr>
          <w:rFonts w:cstheme="minorHAnsi"/>
        </w:rPr>
      </w:pPr>
      <w:r>
        <w:rPr>
          <w:rFonts w:cstheme="minorHAnsi"/>
        </w:rPr>
        <w:t>Mr. Denzin updated the board on the Stellantis</w:t>
      </w:r>
      <w:r w:rsidR="00364445">
        <w:rPr>
          <w:rFonts w:cstheme="minorHAnsi"/>
        </w:rPr>
        <w:t xml:space="preserve"> project</w:t>
      </w:r>
      <w:r w:rsidR="00BE6C6C">
        <w:rPr>
          <w:rFonts w:cstheme="minorHAnsi"/>
        </w:rPr>
        <w:t>. Mr. Denzin stated that t</w:t>
      </w:r>
      <w:r>
        <w:rPr>
          <w:rFonts w:cstheme="minorHAnsi"/>
        </w:rPr>
        <w:t xml:space="preserve">he contract for sale to Stellantis is in </w:t>
      </w:r>
      <w:r w:rsidR="00364445">
        <w:rPr>
          <w:rFonts w:cstheme="minorHAnsi"/>
        </w:rPr>
        <w:t>the</w:t>
      </w:r>
      <w:r>
        <w:rPr>
          <w:rFonts w:cstheme="minorHAnsi"/>
        </w:rPr>
        <w:t xml:space="preserve"> hands </w:t>
      </w:r>
      <w:r w:rsidR="00364445">
        <w:rPr>
          <w:rFonts w:cstheme="minorHAnsi"/>
        </w:rPr>
        <w:t xml:space="preserve">of Stellantis </w:t>
      </w:r>
      <w:r>
        <w:rPr>
          <w:rFonts w:cstheme="minorHAnsi"/>
        </w:rPr>
        <w:t xml:space="preserve">and </w:t>
      </w:r>
      <w:r w:rsidR="00BE6C6C">
        <w:rPr>
          <w:rFonts w:cstheme="minorHAnsi"/>
        </w:rPr>
        <w:t>will go</w:t>
      </w:r>
      <w:r w:rsidR="00364445">
        <w:rPr>
          <w:rFonts w:cstheme="minorHAnsi"/>
        </w:rPr>
        <w:t xml:space="preserve"> to their board for </w:t>
      </w:r>
      <w:r w:rsidR="00BE6C6C">
        <w:rPr>
          <w:rFonts w:cstheme="minorHAnsi"/>
        </w:rPr>
        <w:t xml:space="preserve">approval </w:t>
      </w:r>
      <w:r>
        <w:rPr>
          <w:rFonts w:cstheme="minorHAnsi"/>
        </w:rPr>
        <w:t>and then set a closin</w:t>
      </w:r>
      <w:r w:rsidR="00BE6C6C">
        <w:rPr>
          <w:rFonts w:cstheme="minorHAnsi"/>
        </w:rPr>
        <w:t>g date. Mr. Dunn explained the “Four-Y</w:t>
      </w:r>
      <w:r>
        <w:rPr>
          <w:rFonts w:cstheme="minorHAnsi"/>
        </w:rPr>
        <w:t>ear success of NILBA</w:t>
      </w:r>
      <w:r w:rsidR="00BE6C6C">
        <w:rPr>
          <w:rFonts w:cstheme="minorHAnsi"/>
        </w:rPr>
        <w:t>”</w:t>
      </w:r>
      <w:r>
        <w:rPr>
          <w:rFonts w:cstheme="minorHAnsi"/>
        </w:rPr>
        <w:t xml:space="preserve"> report that is attached in the board packet.</w:t>
      </w:r>
      <w:r w:rsidR="00BE6C6C">
        <w:rPr>
          <w:rFonts w:cstheme="minorHAnsi"/>
        </w:rPr>
        <w:t xml:space="preserve"> IHDA requested the report</w:t>
      </w:r>
      <w:r>
        <w:rPr>
          <w:rFonts w:cstheme="minorHAnsi"/>
        </w:rPr>
        <w:t xml:space="preserve"> as a tool to advocate for consistent state funding</w:t>
      </w:r>
      <w:r w:rsidR="00BE6C6C">
        <w:rPr>
          <w:rFonts w:cstheme="minorHAnsi"/>
        </w:rPr>
        <w:t xml:space="preserve"> for land banks</w:t>
      </w:r>
      <w:r>
        <w:rPr>
          <w:rFonts w:cstheme="minorHAnsi"/>
        </w:rPr>
        <w:t xml:space="preserve">. Mr. Denzin stated that he believes there will be more funding opportunities for NILBA, particularly in the area of rehabbing and creating new housing. </w:t>
      </w:r>
      <w:r w:rsidR="00BE6C6C">
        <w:rPr>
          <w:rFonts w:cstheme="minorHAnsi"/>
        </w:rPr>
        <w:t>The board d</w:t>
      </w:r>
      <w:r w:rsidR="005601BF">
        <w:rPr>
          <w:rFonts w:cstheme="minorHAnsi"/>
        </w:rPr>
        <w:t>iscu</w:t>
      </w:r>
      <w:r w:rsidR="00BE6C6C">
        <w:rPr>
          <w:rFonts w:cstheme="minorHAnsi"/>
        </w:rPr>
        <w:t xml:space="preserve">ssed </w:t>
      </w:r>
      <w:r w:rsidR="005601BF">
        <w:rPr>
          <w:rFonts w:cstheme="minorHAnsi"/>
        </w:rPr>
        <w:t xml:space="preserve">the </w:t>
      </w:r>
      <w:r w:rsidR="00BE6C6C">
        <w:rPr>
          <w:rFonts w:cstheme="minorHAnsi"/>
        </w:rPr>
        <w:t xml:space="preserve">Winnebago and Boone </w:t>
      </w:r>
      <w:r w:rsidR="005601BF">
        <w:rPr>
          <w:rFonts w:cstheme="minorHAnsi"/>
        </w:rPr>
        <w:t xml:space="preserve">trustee program sales. Mr. Setter explained the push for new single-family construction on the infill lots available through the Winnebago County Trustee. </w:t>
      </w:r>
      <w:r w:rsidR="00BE6C6C">
        <w:rPr>
          <w:rFonts w:cstheme="minorHAnsi"/>
        </w:rPr>
        <w:t>R1 is pursuing m</w:t>
      </w:r>
      <w:r w:rsidR="005601BF">
        <w:rPr>
          <w:rFonts w:cstheme="minorHAnsi"/>
        </w:rPr>
        <w:t>ultiple f</w:t>
      </w:r>
      <w:r w:rsidR="00BE6C6C">
        <w:rPr>
          <w:rFonts w:cstheme="minorHAnsi"/>
        </w:rPr>
        <w:t xml:space="preserve">ederal grants </w:t>
      </w:r>
      <w:bookmarkStart w:id="0" w:name="_GoBack"/>
      <w:bookmarkEnd w:id="0"/>
      <w:r w:rsidR="005601BF">
        <w:rPr>
          <w:rFonts w:cstheme="minorHAnsi"/>
        </w:rPr>
        <w:t xml:space="preserve">to facilitate that work. A discussion ensued. New land bank staff member, April O’Brien introduced herself. </w:t>
      </w:r>
    </w:p>
    <w:p w14:paraId="2DB5ED50" w14:textId="72EA8226" w:rsidR="00174B46" w:rsidRDefault="00174B46" w:rsidP="00F93D83">
      <w:pPr>
        <w:pStyle w:val="ListParagraph"/>
        <w:numPr>
          <w:ilvl w:val="0"/>
          <w:numId w:val="3"/>
        </w:numPr>
        <w:spacing w:after="0"/>
        <w:rPr>
          <w:rFonts w:cstheme="minorHAnsi"/>
          <w:b/>
        </w:rPr>
      </w:pPr>
      <w:r>
        <w:rPr>
          <w:rFonts w:cstheme="minorHAnsi"/>
          <w:b/>
        </w:rPr>
        <w:t>New Business</w:t>
      </w:r>
    </w:p>
    <w:p w14:paraId="298FE9D6" w14:textId="48BC2563" w:rsidR="00174B46" w:rsidRPr="00174B46" w:rsidRDefault="00174B46" w:rsidP="00174B46">
      <w:pPr>
        <w:pStyle w:val="ListParagraph"/>
        <w:spacing w:after="0"/>
        <w:ind w:left="360"/>
        <w:rPr>
          <w:rFonts w:cstheme="minorHAnsi"/>
        </w:rPr>
      </w:pPr>
      <w:r>
        <w:rPr>
          <w:rFonts w:cstheme="minorHAnsi"/>
        </w:rPr>
        <w:t>None provided</w:t>
      </w:r>
    </w:p>
    <w:p w14:paraId="280FACD3" w14:textId="1C0CAF83" w:rsidR="00F770AB" w:rsidRDefault="00F61571" w:rsidP="00F93D83">
      <w:pPr>
        <w:pStyle w:val="ListParagraph"/>
        <w:numPr>
          <w:ilvl w:val="0"/>
          <w:numId w:val="3"/>
        </w:numPr>
        <w:spacing w:after="0"/>
        <w:rPr>
          <w:rFonts w:cstheme="minorHAnsi"/>
          <w:b/>
        </w:rPr>
      </w:pPr>
      <w:r>
        <w:rPr>
          <w:rFonts w:cstheme="minorHAnsi"/>
          <w:b/>
        </w:rPr>
        <w:t>Adjournment</w:t>
      </w:r>
    </w:p>
    <w:p w14:paraId="6AF6BE72" w14:textId="6F412D49" w:rsidR="00DE2405" w:rsidRDefault="009B5842" w:rsidP="00DE2405">
      <w:pPr>
        <w:pStyle w:val="ListParagraph"/>
        <w:spacing w:after="0"/>
        <w:ind w:left="360"/>
        <w:rPr>
          <w:rFonts w:cstheme="minorHAnsi"/>
        </w:rPr>
      </w:pPr>
      <w:r>
        <w:rPr>
          <w:rFonts w:cstheme="minorHAnsi"/>
        </w:rPr>
        <w:t xml:space="preserve">Mr. Dunn entertained a </w:t>
      </w:r>
      <w:r w:rsidR="00AC4744">
        <w:rPr>
          <w:rFonts w:cstheme="minorHAnsi"/>
        </w:rPr>
        <w:t>motion to adjourn;</w:t>
      </w:r>
      <w:r w:rsidR="0019072F">
        <w:rPr>
          <w:rFonts w:cstheme="minorHAnsi"/>
        </w:rPr>
        <w:t xml:space="preserve"> Stephenson</w:t>
      </w:r>
      <w:r w:rsidR="00355FBB">
        <w:rPr>
          <w:rFonts w:cstheme="minorHAnsi"/>
        </w:rPr>
        <w:t xml:space="preserve"> </w:t>
      </w:r>
      <w:r>
        <w:rPr>
          <w:rFonts w:cstheme="minorHAnsi"/>
        </w:rPr>
        <w:t xml:space="preserve">made a motion to </w:t>
      </w:r>
      <w:r w:rsidR="005612E6">
        <w:rPr>
          <w:rFonts w:cstheme="minorHAnsi"/>
        </w:rPr>
        <w:t>adjourn, s</w:t>
      </w:r>
      <w:r w:rsidR="00AC4744">
        <w:rPr>
          <w:rFonts w:cstheme="minorHAnsi"/>
        </w:rPr>
        <w:t>econded by</w:t>
      </w:r>
      <w:r w:rsidR="00FB6748">
        <w:rPr>
          <w:rFonts w:cstheme="minorHAnsi"/>
        </w:rPr>
        <w:t xml:space="preserve"> </w:t>
      </w:r>
      <w:r w:rsidR="0019072F">
        <w:rPr>
          <w:rFonts w:cstheme="minorHAnsi"/>
        </w:rPr>
        <w:t>Boone</w:t>
      </w:r>
      <w:r w:rsidR="00AC4744">
        <w:rPr>
          <w:rFonts w:cstheme="minorHAnsi"/>
        </w:rPr>
        <w:t xml:space="preserve">. Meeting adjourned at </w:t>
      </w:r>
      <w:r w:rsidR="0019072F">
        <w:rPr>
          <w:rFonts w:cstheme="minorHAnsi"/>
        </w:rPr>
        <w:t>11:00</w:t>
      </w:r>
      <w:r w:rsidR="00FB6748">
        <w:rPr>
          <w:rFonts w:cstheme="minorHAnsi"/>
        </w:rPr>
        <w:t xml:space="preserve"> am</w:t>
      </w:r>
      <w:r w:rsidR="005A75A0">
        <w:rPr>
          <w:rFonts w:cstheme="minorHAnsi"/>
        </w:rPr>
        <w:t>.</w:t>
      </w:r>
    </w:p>
    <w:p w14:paraId="7371BDF0" w14:textId="77777777" w:rsidR="009B5842" w:rsidRPr="00DE2405" w:rsidRDefault="009B5842" w:rsidP="00DE2405">
      <w:pPr>
        <w:pStyle w:val="ListParagraph"/>
        <w:spacing w:after="0"/>
        <w:ind w:left="360"/>
        <w:rPr>
          <w:rFonts w:cstheme="minorHAnsi"/>
        </w:rPr>
      </w:pPr>
    </w:p>
    <w:p w14:paraId="7C65E787" w14:textId="333F2DBF" w:rsidR="00891325" w:rsidRDefault="00891325" w:rsidP="00891325">
      <w:pPr>
        <w:pStyle w:val="ListParagraph"/>
        <w:spacing w:after="0"/>
        <w:ind w:left="360"/>
        <w:rPr>
          <w:rFonts w:cstheme="minorHAnsi"/>
        </w:rPr>
      </w:pPr>
      <w:r>
        <w:rPr>
          <w:rFonts w:cstheme="minorHAnsi"/>
        </w:rPr>
        <w:t xml:space="preserve">Prepared by </w:t>
      </w:r>
      <w:r w:rsidR="002F064E">
        <w:rPr>
          <w:rFonts w:cstheme="minorHAnsi"/>
        </w:rPr>
        <w:t>Joel Freudenberg</w:t>
      </w:r>
    </w:p>
    <w:p w14:paraId="6C700DD1" w14:textId="77777777" w:rsidR="00891325" w:rsidRDefault="00891325" w:rsidP="00891325">
      <w:pPr>
        <w:pStyle w:val="ListParagraph"/>
        <w:spacing w:after="0"/>
        <w:ind w:left="360"/>
        <w:rPr>
          <w:rFonts w:cstheme="minorHAnsi"/>
        </w:rPr>
      </w:pPr>
    </w:p>
    <w:p w14:paraId="21CEFACC" w14:textId="77777777" w:rsidR="003A66B4" w:rsidRPr="003A66B4" w:rsidRDefault="00891325" w:rsidP="00891325">
      <w:pPr>
        <w:pStyle w:val="ListParagraph"/>
        <w:spacing w:after="0"/>
        <w:ind w:left="360"/>
        <w:jc w:val="right"/>
        <w:rPr>
          <w:rFonts w:cstheme="minorHAnsi"/>
        </w:rPr>
      </w:pPr>
      <w:r>
        <w:rPr>
          <w:rFonts w:cstheme="minorHAnsi"/>
        </w:rPr>
        <w:t>Minutes approved by action of the Committee: ____________</w:t>
      </w:r>
    </w:p>
    <w:sectPr w:rsidR="003A66B4" w:rsidRPr="003A66B4" w:rsidSect="000B0B85">
      <w:footerReference w:type="default" r:id="rId7"/>
      <w:headerReference w:type="first" r:id="rId8"/>
      <w:footerReference w:type="first" r:id="rId9"/>
      <w:pgSz w:w="12240" w:h="15840"/>
      <w:pgMar w:top="1440" w:right="1080" w:bottom="1440" w:left="108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DD8B7" w14:textId="77777777" w:rsidR="00BB41C8" w:rsidRDefault="00BB41C8" w:rsidP="005C5A36">
      <w:pPr>
        <w:spacing w:after="0"/>
      </w:pPr>
      <w:r>
        <w:separator/>
      </w:r>
    </w:p>
  </w:endnote>
  <w:endnote w:type="continuationSeparator" w:id="0">
    <w:p w14:paraId="4CA0055B" w14:textId="77777777" w:rsidR="00BB41C8" w:rsidRDefault="00BB41C8" w:rsidP="005C5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E6C0" w14:textId="14494E9C" w:rsidR="00167AC7" w:rsidRDefault="00167AC7" w:rsidP="00167AC7">
    <w:pPr>
      <w:pStyle w:val="Footer"/>
      <w:tabs>
        <w:tab w:val="clear" w:pos="4680"/>
        <w:tab w:val="clear" w:pos="9360"/>
        <w:tab w:val="center" w:pos="5040"/>
        <w:tab w:val="right" w:pos="10080"/>
      </w:tabs>
    </w:pPr>
    <w:r>
      <w:rPr>
        <w:noProof/>
      </w:rPr>
      <w:drawing>
        <wp:anchor distT="0" distB="0" distL="114300" distR="114300" simplePos="0" relativeHeight="251659264" behindDoc="0" locked="0" layoutInCell="1" allowOverlap="1" wp14:anchorId="06E7C975" wp14:editId="05282EC7">
          <wp:simplePos x="0" y="0"/>
          <wp:positionH relativeFrom="column">
            <wp:posOffset>19050</wp:posOffset>
          </wp:positionH>
          <wp:positionV relativeFrom="paragraph">
            <wp:posOffset>-142700</wp:posOffset>
          </wp:positionV>
          <wp:extent cx="457200" cy="453040"/>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1 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3040"/>
                  </a:xfrm>
                  <a:prstGeom prst="rect">
                    <a:avLst/>
                  </a:prstGeom>
                </pic:spPr>
              </pic:pic>
            </a:graphicData>
          </a:graphic>
        </wp:anchor>
      </w:drawing>
    </w:r>
    <w:r w:rsidR="00A62AB1">
      <w:rPr>
        <w:noProof/>
      </w:rPr>
      <w:tab/>
    </w:r>
    <w:r>
      <w:rPr>
        <w:noProof/>
      </w:rPr>
      <w:tab/>
    </w:r>
    <w:r>
      <w:rPr>
        <w:noProof/>
      </w:rPr>
      <w:fldChar w:fldCharType="begin"/>
    </w:r>
    <w:r>
      <w:rPr>
        <w:noProof/>
      </w:rPr>
      <w:instrText xml:space="preserve"> PAGE   \* MERGEFORMAT </w:instrText>
    </w:r>
    <w:r>
      <w:rPr>
        <w:noProof/>
      </w:rPr>
      <w:fldChar w:fldCharType="separate"/>
    </w:r>
    <w:r w:rsidR="00BE6C6C">
      <w:rPr>
        <w:noProof/>
      </w:rPr>
      <w:t>2</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FF2F" w14:textId="77777777" w:rsidR="00A5749B" w:rsidRDefault="00A5749B" w:rsidP="002A11BC">
    <w:pPr>
      <w:pStyle w:val="Footer"/>
      <w:jc w:val="center"/>
    </w:pPr>
  </w:p>
  <w:p w14:paraId="39C46765" w14:textId="77777777" w:rsidR="003612CF" w:rsidRDefault="003612CF" w:rsidP="002A11BC">
    <w:pPr>
      <w:pStyle w:val="Footer"/>
      <w:jc w:val="center"/>
    </w:pPr>
    <w:r>
      <w:rPr>
        <w:noProof/>
      </w:rPr>
      <w:drawing>
        <wp:inline distT="0" distB="0" distL="0" distR="0" wp14:anchorId="142B7762" wp14:editId="628FA9B0">
          <wp:extent cx="5943600" cy="7416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 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41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59F6" w14:textId="77777777" w:rsidR="00BB41C8" w:rsidRDefault="00BB41C8" w:rsidP="005C5A36">
      <w:pPr>
        <w:spacing w:after="0"/>
      </w:pPr>
      <w:r>
        <w:separator/>
      </w:r>
    </w:p>
  </w:footnote>
  <w:footnote w:type="continuationSeparator" w:id="0">
    <w:p w14:paraId="7FD8A6CB" w14:textId="77777777" w:rsidR="00BB41C8" w:rsidRDefault="00BB41C8" w:rsidP="005C5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AF7B" w14:textId="77777777" w:rsidR="00A5749B" w:rsidRDefault="00A5749B">
    <w:pPr>
      <w:pStyle w:val="Header"/>
    </w:pPr>
    <w:r>
      <w:rPr>
        <w:noProof/>
      </w:rPr>
      <w:drawing>
        <wp:anchor distT="0" distB="0" distL="114300" distR="114300" simplePos="0" relativeHeight="251658240" behindDoc="0" locked="0" layoutInCell="1" allowOverlap="1" wp14:anchorId="71972E47" wp14:editId="4FD75D84">
          <wp:simplePos x="0" y="0"/>
          <wp:positionH relativeFrom="page">
            <wp:align>left</wp:align>
          </wp:positionH>
          <wp:positionV relativeFrom="page">
            <wp:align>top</wp:align>
          </wp:positionV>
          <wp:extent cx="7836408" cy="1462673"/>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36408" cy="1462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0FE"/>
    <w:multiLevelType w:val="multilevel"/>
    <w:tmpl w:val="38C40E9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B51E68"/>
    <w:multiLevelType w:val="hybridMultilevel"/>
    <w:tmpl w:val="98C43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B72EF"/>
    <w:multiLevelType w:val="hybridMultilevel"/>
    <w:tmpl w:val="F7B0E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C356E"/>
    <w:multiLevelType w:val="hybridMultilevel"/>
    <w:tmpl w:val="36247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93A04"/>
    <w:multiLevelType w:val="hybridMultilevel"/>
    <w:tmpl w:val="BC1E81F4"/>
    <w:lvl w:ilvl="0" w:tplc="5A969354">
      <w:start w:val="1"/>
      <w:numFmt w:val="decimal"/>
      <w:lvlText w:val="%1."/>
      <w:lvlJc w:val="left"/>
      <w:pPr>
        <w:ind w:left="820" w:hanging="820"/>
      </w:pPr>
      <w:rPr>
        <w:rFonts w:asciiTheme="minorHAnsi" w:eastAsia="Times New Roman" w:hAnsiTheme="minorHAnsi" w:cstheme="minorHAnsi" w:hint="default"/>
        <w:b w:val="0"/>
        <w:bCs/>
        <w:w w:val="77"/>
        <w:sz w:val="22"/>
        <w:szCs w:val="22"/>
        <w:lang w:val="en-US" w:eastAsia="en-US" w:bidi="en-US"/>
      </w:rPr>
    </w:lvl>
    <w:lvl w:ilvl="1" w:tplc="FF527B0A">
      <w:start w:val="1"/>
      <w:numFmt w:val="upperLetter"/>
      <w:lvlText w:val="%2."/>
      <w:lvlJc w:val="left"/>
      <w:pPr>
        <w:ind w:left="952" w:hanging="132"/>
      </w:pPr>
      <w:rPr>
        <w:rFonts w:hint="default"/>
        <w:b w:val="0"/>
        <w:w w:val="102"/>
        <w:sz w:val="22"/>
        <w:szCs w:val="24"/>
        <w:lang w:val="en-US" w:eastAsia="en-US" w:bidi="en-US"/>
      </w:rPr>
    </w:lvl>
    <w:lvl w:ilvl="2" w:tplc="2502248E">
      <w:numFmt w:val="bullet"/>
      <w:lvlText w:val="•"/>
      <w:lvlJc w:val="left"/>
      <w:pPr>
        <w:ind w:left="2066" w:hanging="132"/>
      </w:pPr>
      <w:rPr>
        <w:rFonts w:hint="default"/>
        <w:lang w:val="en-US" w:eastAsia="en-US" w:bidi="en-US"/>
      </w:rPr>
    </w:lvl>
    <w:lvl w:ilvl="3" w:tplc="D98C630E">
      <w:numFmt w:val="bullet"/>
      <w:lvlText w:val="•"/>
      <w:lvlJc w:val="left"/>
      <w:pPr>
        <w:ind w:left="3173" w:hanging="132"/>
      </w:pPr>
      <w:rPr>
        <w:rFonts w:hint="default"/>
        <w:lang w:val="en-US" w:eastAsia="en-US" w:bidi="en-US"/>
      </w:rPr>
    </w:lvl>
    <w:lvl w:ilvl="4" w:tplc="7B04EEE6">
      <w:numFmt w:val="bullet"/>
      <w:lvlText w:val="•"/>
      <w:lvlJc w:val="left"/>
      <w:pPr>
        <w:ind w:left="4280" w:hanging="132"/>
      </w:pPr>
      <w:rPr>
        <w:rFonts w:hint="default"/>
        <w:lang w:val="en-US" w:eastAsia="en-US" w:bidi="en-US"/>
      </w:rPr>
    </w:lvl>
    <w:lvl w:ilvl="5" w:tplc="8F74FE52">
      <w:numFmt w:val="bullet"/>
      <w:lvlText w:val="•"/>
      <w:lvlJc w:val="left"/>
      <w:pPr>
        <w:ind w:left="5386" w:hanging="132"/>
      </w:pPr>
      <w:rPr>
        <w:rFonts w:hint="default"/>
        <w:lang w:val="en-US" w:eastAsia="en-US" w:bidi="en-US"/>
      </w:rPr>
    </w:lvl>
    <w:lvl w:ilvl="6" w:tplc="5EA0A42A">
      <w:numFmt w:val="bullet"/>
      <w:lvlText w:val="•"/>
      <w:lvlJc w:val="left"/>
      <w:pPr>
        <w:ind w:left="6493" w:hanging="132"/>
      </w:pPr>
      <w:rPr>
        <w:rFonts w:hint="default"/>
        <w:lang w:val="en-US" w:eastAsia="en-US" w:bidi="en-US"/>
      </w:rPr>
    </w:lvl>
    <w:lvl w:ilvl="7" w:tplc="6414C7B6">
      <w:numFmt w:val="bullet"/>
      <w:lvlText w:val="•"/>
      <w:lvlJc w:val="left"/>
      <w:pPr>
        <w:ind w:left="7600" w:hanging="132"/>
      </w:pPr>
      <w:rPr>
        <w:rFonts w:hint="default"/>
        <w:lang w:val="en-US" w:eastAsia="en-US" w:bidi="en-US"/>
      </w:rPr>
    </w:lvl>
    <w:lvl w:ilvl="8" w:tplc="23C8FFAE">
      <w:numFmt w:val="bullet"/>
      <w:lvlText w:val="•"/>
      <w:lvlJc w:val="left"/>
      <w:pPr>
        <w:ind w:left="8706" w:hanging="132"/>
      </w:pPr>
      <w:rPr>
        <w:rFonts w:hint="default"/>
        <w:lang w:val="en-US" w:eastAsia="en-US" w:bidi="en-US"/>
      </w:rPr>
    </w:lvl>
  </w:abstractNum>
  <w:abstractNum w:abstractNumId="5" w15:restartNumberingAfterBreak="0">
    <w:nsid w:val="51723808"/>
    <w:multiLevelType w:val="hybridMultilevel"/>
    <w:tmpl w:val="D48C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B2BC4"/>
    <w:multiLevelType w:val="multilevel"/>
    <w:tmpl w:val="B2BED4E6"/>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36"/>
    <w:rsid w:val="000000E6"/>
    <w:rsid w:val="000003AD"/>
    <w:rsid w:val="000024A6"/>
    <w:rsid w:val="00003852"/>
    <w:rsid w:val="00014824"/>
    <w:rsid w:val="00017659"/>
    <w:rsid w:val="00024532"/>
    <w:rsid w:val="00025BE2"/>
    <w:rsid w:val="0002763A"/>
    <w:rsid w:val="00031653"/>
    <w:rsid w:val="0003468F"/>
    <w:rsid w:val="000370E3"/>
    <w:rsid w:val="000411C3"/>
    <w:rsid w:val="00050730"/>
    <w:rsid w:val="00051120"/>
    <w:rsid w:val="00057E39"/>
    <w:rsid w:val="00063D64"/>
    <w:rsid w:val="00064262"/>
    <w:rsid w:val="00077566"/>
    <w:rsid w:val="00082E64"/>
    <w:rsid w:val="00086DB7"/>
    <w:rsid w:val="00097A25"/>
    <w:rsid w:val="000A0E34"/>
    <w:rsid w:val="000A14A3"/>
    <w:rsid w:val="000A3330"/>
    <w:rsid w:val="000B0B85"/>
    <w:rsid w:val="000B770E"/>
    <w:rsid w:val="000C0855"/>
    <w:rsid w:val="000C44BD"/>
    <w:rsid w:val="000C4CA5"/>
    <w:rsid w:val="000E0334"/>
    <w:rsid w:val="000E13B7"/>
    <w:rsid w:val="000E5EC9"/>
    <w:rsid w:val="000E72D9"/>
    <w:rsid w:val="000F0B07"/>
    <w:rsid w:val="000F77E9"/>
    <w:rsid w:val="001100F8"/>
    <w:rsid w:val="001404B4"/>
    <w:rsid w:val="00144A81"/>
    <w:rsid w:val="001453DF"/>
    <w:rsid w:val="001512A9"/>
    <w:rsid w:val="00151E76"/>
    <w:rsid w:val="001531FE"/>
    <w:rsid w:val="001606CF"/>
    <w:rsid w:val="00162B04"/>
    <w:rsid w:val="00167AC7"/>
    <w:rsid w:val="00171252"/>
    <w:rsid w:val="00174B46"/>
    <w:rsid w:val="0018391F"/>
    <w:rsid w:val="0019072F"/>
    <w:rsid w:val="0019787A"/>
    <w:rsid w:val="001A1174"/>
    <w:rsid w:val="001B02FB"/>
    <w:rsid w:val="001B655E"/>
    <w:rsid w:val="001E4987"/>
    <w:rsid w:val="001F1F4D"/>
    <w:rsid w:val="001F78ED"/>
    <w:rsid w:val="00200BFE"/>
    <w:rsid w:val="00214FA8"/>
    <w:rsid w:val="002302A4"/>
    <w:rsid w:val="00232D04"/>
    <w:rsid w:val="00233ED2"/>
    <w:rsid w:val="00250162"/>
    <w:rsid w:val="00256864"/>
    <w:rsid w:val="00257074"/>
    <w:rsid w:val="00272FE8"/>
    <w:rsid w:val="00275E00"/>
    <w:rsid w:val="002861C5"/>
    <w:rsid w:val="00287246"/>
    <w:rsid w:val="00292A8E"/>
    <w:rsid w:val="002A11BC"/>
    <w:rsid w:val="002B1113"/>
    <w:rsid w:val="002B7488"/>
    <w:rsid w:val="002C3D39"/>
    <w:rsid w:val="002C68AD"/>
    <w:rsid w:val="002C78BA"/>
    <w:rsid w:val="002D0F99"/>
    <w:rsid w:val="002D1E0D"/>
    <w:rsid w:val="002D5A12"/>
    <w:rsid w:val="002E20E4"/>
    <w:rsid w:val="002E2B28"/>
    <w:rsid w:val="002F064E"/>
    <w:rsid w:val="002F0735"/>
    <w:rsid w:val="002F16C2"/>
    <w:rsid w:val="002F61E2"/>
    <w:rsid w:val="003024EA"/>
    <w:rsid w:val="00315F4A"/>
    <w:rsid w:val="003322E4"/>
    <w:rsid w:val="00333053"/>
    <w:rsid w:val="00337790"/>
    <w:rsid w:val="00347C11"/>
    <w:rsid w:val="00352E54"/>
    <w:rsid w:val="003536B2"/>
    <w:rsid w:val="00355FBB"/>
    <w:rsid w:val="003566CC"/>
    <w:rsid w:val="003612CF"/>
    <w:rsid w:val="00362BF5"/>
    <w:rsid w:val="00364445"/>
    <w:rsid w:val="003647AC"/>
    <w:rsid w:val="00365AE9"/>
    <w:rsid w:val="003668ED"/>
    <w:rsid w:val="00367F9E"/>
    <w:rsid w:val="00373426"/>
    <w:rsid w:val="00384C41"/>
    <w:rsid w:val="003913A9"/>
    <w:rsid w:val="00394BAE"/>
    <w:rsid w:val="003A2D00"/>
    <w:rsid w:val="003A4BFE"/>
    <w:rsid w:val="003A66B4"/>
    <w:rsid w:val="003A6850"/>
    <w:rsid w:val="003B335F"/>
    <w:rsid w:val="003B725E"/>
    <w:rsid w:val="003B74A4"/>
    <w:rsid w:val="003D5D68"/>
    <w:rsid w:val="003D7136"/>
    <w:rsid w:val="003E0619"/>
    <w:rsid w:val="003E31B4"/>
    <w:rsid w:val="003F0874"/>
    <w:rsid w:val="003F354E"/>
    <w:rsid w:val="0040042C"/>
    <w:rsid w:val="0042591C"/>
    <w:rsid w:val="00434943"/>
    <w:rsid w:val="00440490"/>
    <w:rsid w:val="00463CB9"/>
    <w:rsid w:val="00464432"/>
    <w:rsid w:val="004667D5"/>
    <w:rsid w:val="00472E72"/>
    <w:rsid w:val="0047305C"/>
    <w:rsid w:val="0047467F"/>
    <w:rsid w:val="00476F9F"/>
    <w:rsid w:val="00487136"/>
    <w:rsid w:val="004871DA"/>
    <w:rsid w:val="004932A0"/>
    <w:rsid w:val="004A04A6"/>
    <w:rsid w:val="004A2E61"/>
    <w:rsid w:val="004C0D1F"/>
    <w:rsid w:val="004C380F"/>
    <w:rsid w:val="004D02E1"/>
    <w:rsid w:val="004D5650"/>
    <w:rsid w:val="004D64A1"/>
    <w:rsid w:val="004E149F"/>
    <w:rsid w:val="004E2EDA"/>
    <w:rsid w:val="004E7F87"/>
    <w:rsid w:val="004F2BAF"/>
    <w:rsid w:val="005124D1"/>
    <w:rsid w:val="00516BC4"/>
    <w:rsid w:val="005236D8"/>
    <w:rsid w:val="0052692B"/>
    <w:rsid w:val="005305D2"/>
    <w:rsid w:val="005355EB"/>
    <w:rsid w:val="005417F3"/>
    <w:rsid w:val="005515DD"/>
    <w:rsid w:val="005569C8"/>
    <w:rsid w:val="005601BF"/>
    <w:rsid w:val="005612E6"/>
    <w:rsid w:val="00563699"/>
    <w:rsid w:val="0056565D"/>
    <w:rsid w:val="00565B55"/>
    <w:rsid w:val="00567716"/>
    <w:rsid w:val="005731DE"/>
    <w:rsid w:val="00593142"/>
    <w:rsid w:val="0059602E"/>
    <w:rsid w:val="00596A7F"/>
    <w:rsid w:val="005A2958"/>
    <w:rsid w:val="005A4187"/>
    <w:rsid w:val="005A6F57"/>
    <w:rsid w:val="005A75A0"/>
    <w:rsid w:val="005B564F"/>
    <w:rsid w:val="005B6BBB"/>
    <w:rsid w:val="005C1EEC"/>
    <w:rsid w:val="005C5A36"/>
    <w:rsid w:val="005C5D17"/>
    <w:rsid w:val="005E34F8"/>
    <w:rsid w:val="005E4284"/>
    <w:rsid w:val="005E4A01"/>
    <w:rsid w:val="005F38CB"/>
    <w:rsid w:val="005F5715"/>
    <w:rsid w:val="006053D3"/>
    <w:rsid w:val="00607DCC"/>
    <w:rsid w:val="0061076D"/>
    <w:rsid w:val="00611737"/>
    <w:rsid w:val="00612066"/>
    <w:rsid w:val="0062406E"/>
    <w:rsid w:val="0062666C"/>
    <w:rsid w:val="006302C6"/>
    <w:rsid w:val="006302D3"/>
    <w:rsid w:val="006303A4"/>
    <w:rsid w:val="00637B79"/>
    <w:rsid w:val="00653C9D"/>
    <w:rsid w:val="00660C66"/>
    <w:rsid w:val="00663B35"/>
    <w:rsid w:val="006641C4"/>
    <w:rsid w:val="006701C8"/>
    <w:rsid w:val="00671F12"/>
    <w:rsid w:val="00674B25"/>
    <w:rsid w:val="006971F5"/>
    <w:rsid w:val="006A2C64"/>
    <w:rsid w:val="006A50E9"/>
    <w:rsid w:val="006B4B63"/>
    <w:rsid w:val="006B7473"/>
    <w:rsid w:val="006B7545"/>
    <w:rsid w:val="006B7780"/>
    <w:rsid w:val="006C4B62"/>
    <w:rsid w:val="006C581C"/>
    <w:rsid w:val="006D432E"/>
    <w:rsid w:val="006D5099"/>
    <w:rsid w:val="006D7CFB"/>
    <w:rsid w:val="006E446F"/>
    <w:rsid w:val="006E4674"/>
    <w:rsid w:val="006E51E3"/>
    <w:rsid w:val="007048EC"/>
    <w:rsid w:val="007061BF"/>
    <w:rsid w:val="00707B43"/>
    <w:rsid w:val="00717B29"/>
    <w:rsid w:val="00717B8E"/>
    <w:rsid w:val="0072082A"/>
    <w:rsid w:val="007428B4"/>
    <w:rsid w:val="00753340"/>
    <w:rsid w:val="00761D40"/>
    <w:rsid w:val="007730EA"/>
    <w:rsid w:val="00774C60"/>
    <w:rsid w:val="007769EF"/>
    <w:rsid w:val="00780C6D"/>
    <w:rsid w:val="007827A0"/>
    <w:rsid w:val="00787BAE"/>
    <w:rsid w:val="00790CB6"/>
    <w:rsid w:val="007939CC"/>
    <w:rsid w:val="00796D88"/>
    <w:rsid w:val="007A09E1"/>
    <w:rsid w:val="007A316E"/>
    <w:rsid w:val="007A6928"/>
    <w:rsid w:val="007B55B9"/>
    <w:rsid w:val="007B7F50"/>
    <w:rsid w:val="007C1595"/>
    <w:rsid w:val="007C613D"/>
    <w:rsid w:val="007C6B06"/>
    <w:rsid w:val="007E70FE"/>
    <w:rsid w:val="007F3902"/>
    <w:rsid w:val="007F5F4E"/>
    <w:rsid w:val="00801B03"/>
    <w:rsid w:val="00805DCD"/>
    <w:rsid w:val="0083422F"/>
    <w:rsid w:val="00835C85"/>
    <w:rsid w:val="00837A9B"/>
    <w:rsid w:val="00847D15"/>
    <w:rsid w:val="008508DD"/>
    <w:rsid w:val="00855241"/>
    <w:rsid w:val="008623F4"/>
    <w:rsid w:val="00862D7F"/>
    <w:rsid w:val="008713EF"/>
    <w:rsid w:val="00871D2A"/>
    <w:rsid w:val="008847C6"/>
    <w:rsid w:val="00886ECB"/>
    <w:rsid w:val="00891325"/>
    <w:rsid w:val="008975BC"/>
    <w:rsid w:val="008A62B2"/>
    <w:rsid w:val="008B2152"/>
    <w:rsid w:val="008B53BD"/>
    <w:rsid w:val="008C4DF2"/>
    <w:rsid w:val="008D6558"/>
    <w:rsid w:val="008E4339"/>
    <w:rsid w:val="008E4D49"/>
    <w:rsid w:val="008E5FA6"/>
    <w:rsid w:val="008F10B9"/>
    <w:rsid w:val="008F19E7"/>
    <w:rsid w:val="00902861"/>
    <w:rsid w:val="009062FF"/>
    <w:rsid w:val="0090718A"/>
    <w:rsid w:val="00910FD1"/>
    <w:rsid w:val="00916EF4"/>
    <w:rsid w:val="00922D89"/>
    <w:rsid w:val="00923D77"/>
    <w:rsid w:val="00927890"/>
    <w:rsid w:val="00936113"/>
    <w:rsid w:val="00942635"/>
    <w:rsid w:val="009429DB"/>
    <w:rsid w:val="009441F0"/>
    <w:rsid w:val="00952313"/>
    <w:rsid w:val="00961F34"/>
    <w:rsid w:val="0096486E"/>
    <w:rsid w:val="009779F9"/>
    <w:rsid w:val="009858FE"/>
    <w:rsid w:val="0099002A"/>
    <w:rsid w:val="009A0191"/>
    <w:rsid w:val="009A1483"/>
    <w:rsid w:val="009A1B36"/>
    <w:rsid w:val="009A4B6D"/>
    <w:rsid w:val="009A7905"/>
    <w:rsid w:val="009B2886"/>
    <w:rsid w:val="009B41D6"/>
    <w:rsid w:val="009B5842"/>
    <w:rsid w:val="009D7BE4"/>
    <w:rsid w:val="009E0AF9"/>
    <w:rsid w:val="009E15F9"/>
    <w:rsid w:val="009E780C"/>
    <w:rsid w:val="009F4314"/>
    <w:rsid w:val="009F5DF9"/>
    <w:rsid w:val="009F7749"/>
    <w:rsid w:val="00A07DCB"/>
    <w:rsid w:val="00A15B49"/>
    <w:rsid w:val="00A307B5"/>
    <w:rsid w:val="00A34BEC"/>
    <w:rsid w:val="00A44031"/>
    <w:rsid w:val="00A454A2"/>
    <w:rsid w:val="00A46EB4"/>
    <w:rsid w:val="00A5749B"/>
    <w:rsid w:val="00A62AB1"/>
    <w:rsid w:val="00A670AA"/>
    <w:rsid w:val="00A7085B"/>
    <w:rsid w:val="00A72506"/>
    <w:rsid w:val="00A80205"/>
    <w:rsid w:val="00A822C9"/>
    <w:rsid w:val="00A856A4"/>
    <w:rsid w:val="00AA2DBD"/>
    <w:rsid w:val="00AC1C04"/>
    <w:rsid w:val="00AC26B8"/>
    <w:rsid w:val="00AC4744"/>
    <w:rsid w:val="00AD19E5"/>
    <w:rsid w:val="00AE1D31"/>
    <w:rsid w:val="00AE2D2D"/>
    <w:rsid w:val="00B05A0C"/>
    <w:rsid w:val="00B154E2"/>
    <w:rsid w:val="00B26E6A"/>
    <w:rsid w:val="00B316EB"/>
    <w:rsid w:val="00B47B35"/>
    <w:rsid w:val="00B55345"/>
    <w:rsid w:val="00B63E09"/>
    <w:rsid w:val="00B712BF"/>
    <w:rsid w:val="00B81623"/>
    <w:rsid w:val="00B8214C"/>
    <w:rsid w:val="00B85E6E"/>
    <w:rsid w:val="00B87DF6"/>
    <w:rsid w:val="00B90645"/>
    <w:rsid w:val="00B925EC"/>
    <w:rsid w:val="00BA0B52"/>
    <w:rsid w:val="00BA0DF3"/>
    <w:rsid w:val="00BA145B"/>
    <w:rsid w:val="00BA5489"/>
    <w:rsid w:val="00BB41C8"/>
    <w:rsid w:val="00BD6A69"/>
    <w:rsid w:val="00BE19AE"/>
    <w:rsid w:val="00BE6C6C"/>
    <w:rsid w:val="00BF42EC"/>
    <w:rsid w:val="00C124CE"/>
    <w:rsid w:val="00C14B99"/>
    <w:rsid w:val="00C22878"/>
    <w:rsid w:val="00C25D82"/>
    <w:rsid w:val="00C2609D"/>
    <w:rsid w:val="00C27072"/>
    <w:rsid w:val="00C27F83"/>
    <w:rsid w:val="00C3005C"/>
    <w:rsid w:val="00C32DC8"/>
    <w:rsid w:val="00C41B9B"/>
    <w:rsid w:val="00C41F13"/>
    <w:rsid w:val="00C4336B"/>
    <w:rsid w:val="00C46503"/>
    <w:rsid w:val="00C565D9"/>
    <w:rsid w:val="00C56CA3"/>
    <w:rsid w:val="00C60584"/>
    <w:rsid w:val="00C6144A"/>
    <w:rsid w:val="00C70336"/>
    <w:rsid w:val="00C736F9"/>
    <w:rsid w:val="00C74ADD"/>
    <w:rsid w:val="00C80DCF"/>
    <w:rsid w:val="00C857F9"/>
    <w:rsid w:val="00C85D0F"/>
    <w:rsid w:val="00C87FDD"/>
    <w:rsid w:val="00C90124"/>
    <w:rsid w:val="00C93EBB"/>
    <w:rsid w:val="00CA41B4"/>
    <w:rsid w:val="00CB589A"/>
    <w:rsid w:val="00CB77E6"/>
    <w:rsid w:val="00CC0DC2"/>
    <w:rsid w:val="00CC36EE"/>
    <w:rsid w:val="00CC5857"/>
    <w:rsid w:val="00CD4AEB"/>
    <w:rsid w:val="00CE0F51"/>
    <w:rsid w:val="00CF18BB"/>
    <w:rsid w:val="00D1548F"/>
    <w:rsid w:val="00D17593"/>
    <w:rsid w:val="00D25E3D"/>
    <w:rsid w:val="00D2755B"/>
    <w:rsid w:val="00D312F4"/>
    <w:rsid w:val="00D319B9"/>
    <w:rsid w:val="00D342E3"/>
    <w:rsid w:val="00D463A1"/>
    <w:rsid w:val="00D52147"/>
    <w:rsid w:val="00D54779"/>
    <w:rsid w:val="00D7008C"/>
    <w:rsid w:val="00D72B5A"/>
    <w:rsid w:val="00D7646A"/>
    <w:rsid w:val="00D83FE2"/>
    <w:rsid w:val="00D917C8"/>
    <w:rsid w:val="00D949FD"/>
    <w:rsid w:val="00DA7611"/>
    <w:rsid w:val="00DC0AF0"/>
    <w:rsid w:val="00DC444D"/>
    <w:rsid w:val="00DC5155"/>
    <w:rsid w:val="00DC54B0"/>
    <w:rsid w:val="00DD4B1A"/>
    <w:rsid w:val="00DE069B"/>
    <w:rsid w:val="00DE2405"/>
    <w:rsid w:val="00DE2E7D"/>
    <w:rsid w:val="00DE4126"/>
    <w:rsid w:val="00DF4A36"/>
    <w:rsid w:val="00DF5FBE"/>
    <w:rsid w:val="00E06B1F"/>
    <w:rsid w:val="00E162AD"/>
    <w:rsid w:val="00E235C9"/>
    <w:rsid w:val="00E2518E"/>
    <w:rsid w:val="00E26E9C"/>
    <w:rsid w:val="00E34CFE"/>
    <w:rsid w:val="00E40A77"/>
    <w:rsid w:val="00E44E32"/>
    <w:rsid w:val="00E45F43"/>
    <w:rsid w:val="00E53C24"/>
    <w:rsid w:val="00E61EEA"/>
    <w:rsid w:val="00E63600"/>
    <w:rsid w:val="00E706C6"/>
    <w:rsid w:val="00E71B7A"/>
    <w:rsid w:val="00E74BE1"/>
    <w:rsid w:val="00E80D0B"/>
    <w:rsid w:val="00E829E2"/>
    <w:rsid w:val="00EA1B1B"/>
    <w:rsid w:val="00EA2425"/>
    <w:rsid w:val="00EB12BA"/>
    <w:rsid w:val="00EB6047"/>
    <w:rsid w:val="00ED492F"/>
    <w:rsid w:val="00ED512A"/>
    <w:rsid w:val="00EE45D3"/>
    <w:rsid w:val="00EE49EA"/>
    <w:rsid w:val="00EE7495"/>
    <w:rsid w:val="00F00454"/>
    <w:rsid w:val="00F0068F"/>
    <w:rsid w:val="00F0288B"/>
    <w:rsid w:val="00F03744"/>
    <w:rsid w:val="00F14189"/>
    <w:rsid w:val="00F1610B"/>
    <w:rsid w:val="00F216FE"/>
    <w:rsid w:val="00F25492"/>
    <w:rsid w:val="00F2624C"/>
    <w:rsid w:val="00F41FB1"/>
    <w:rsid w:val="00F61571"/>
    <w:rsid w:val="00F63155"/>
    <w:rsid w:val="00F67069"/>
    <w:rsid w:val="00F7501D"/>
    <w:rsid w:val="00F7670F"/>
    <w:rsid w:val="00F770AB"/>
    <w:rsid w:val="00F80B5A"/>
    <w:rsid w:val="00F845FA"/>
    <w:rsid w:val="00F9365B"/>
    <w:rsid w:val="00F93D83"/>
    <w:rsid w:val="00FA1A45"/>
    <w:rsid w:val="00FA7C1D"/>
    <w:rsid w:val="00FB073C"/>
    <w:rsid w:val="00FB6748"/>
    <w:rsid w:val="00FB708C"/>
    <w:rsid w:val="00FD0A25"/>
    <w:rsid w:val="00FD31AA"/>
    <w:rsid w:val="00FF0318"/>
    <w:rsid w:val="00FF2CAD"/>
    <w:rsid w:val="00FF3715"/>
    <w:rsid w:val="00FF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9DA8BA1"/>
  <w15:chartTrackingRefBased/>
  <w15:docId w15:val="{B5E4CC67-AEE5-46E9-B6C3-2CBA241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C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A36"/>
    <w:pPr>
      <w:tabs>
        <w:tab w:val="center" w:pos="4680"/>
        <w:tab w:val="right" w:pos="9360"/>
      </w:tabs>
      <w:spacing w:after="0"/>
    </w:pPr>
  </w:style>
  <w:style w:type="character" w:customStyle="1" w:styleId="HeaderChar">
    <w:name w:val="Header Char"/>
    <w:basedOn w:val="DefaultParagraphFont"/>
    <w:link w:val="Header"/>
    <w:uiPriority w:val="99"/>
    <w:rsid w:val="005C5A36"/>
  </w:style>
  <w:style w:type="paragraph" w:styleId="Footer">
    <w:name w:val="footer"/>
    <w:basedOn w:val="Normal"/>
    <w:link w:val="FooterChar"/>
    <w:uiPriority w:val="99"/>
    <w:unhideWhenUsed/>
    <w:rsid w:val="005C5A36"/>
    <w:pPr>
      <w:tabs>
        <w:tab w:val="center" w:pos="4680"/>
        <w:tab w:val="right" w:pos="9360"/>
      </w:tabs>
      <w:spacing w:after="0"/>
    </w:pPr>
  </w:style>
  <w:style w:type="character" w:customStyle="1" w:styleId="FooterChar">
    <w:name w:val="Footer Char"/>
    <w:basedOn w:val="DefaultParagraphFont"/>
    <w:link w:val="Footer"/>
    <w:uiPriority w:val="99"/>
    <w:rsid w:val="005C5A36"/>
  </w:style>
  <w:style w:type="paragraph" w:styleId="BalloonText">
    <w:name w:val="Balloon Text"/>
    <w:basedOn w:val="Normal"/>
    <w:link w:val="BalloonTextChar"/>
    <w:uiPriority w:val="99"/>
    <w:semiHidden/>
    <w:unhideWhenUsed/>
    <w:rsid w:val="005C5A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36"/>
    <w:rPr>
      <w:rFonts w:ascii="Segoe UI" w:hAnsi="Segoe UI" w:cs="Segoe UI"/>
      <w:sz w:val="18"/>
      <w:szCs w:val="18"/>
    </w:rPr>
  </w:style>
  <w:style w:type="paragraph" w:styleId="NormalWeb">
    <w:name w:val="Normal (Web)"/>
    <w:basedOn w:val="Normal"/>
    <w:uiPriority w:val="99"/>
    <w:unhideWhenUsed/>
    <w:rsid w:val="00E80D0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0D0B"/>
    <w:rPr>
      <w:color w:val="0000FF"/>
      <w:u w:val="single"/>
    </w:rPr>
  </w:style>
  <w:style w:type="character" w:styleId="FollowedHyperlink">
    <w:name w:val="FollowedHyperlink"/>
    <w:basedOn w:val="DefaultParagraphFont"/>
    <w:uiPriority w:val="99"/>
    <w:semiHidden/>
    <w:unhideWhenUsed/>
    <w:rsid w:val="00E80D0B"/>
    <w:rPr>
      <w:color w:val="954F72" w:themeColor="followedHyperlink"/>
      <w:u w:val="single"/>
    </w:rPr>
  </w:style>
  <w:style w:type="table" w:styleId="TableGrid">
    <w:name w:val="Table Grid"/>
    <w:basedOn w:val="TableNormal"/>
    <w:uiPriority w:val="39"/>
    <w:rsid w:val="0036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46503"/>
    <w:pPr>
      <w:spacing w:line="259" w:lineRule="auto"/>
      <w:ind w:left="720"/>
      <w:contextualSpacing/>
    </w:pPr>
  </w:style>
  <w:style w:type="table" w:styleId="GridTable1Light">
    <w:name w:val="Grid Table 1 Light"/>
    <w:basedOn w:val="TableNormal"/>
    <w:uiPriority w:val="46"/>
    <w:rsid w:val="008B53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4824">
      <w:bodyDiv w:val="1"/>
      <w:marLeft w:val="0"/>
      <w:marRight w:val="0"/>
      <w:marTop w:val="0"/>
      <w:marBottom w:val="0"/>
      <w:divBdr>
        <w:top w:val="none" w:sz="0" w:space="0" w:color="auto"/>
        <w:left w:val="none" w:sz="0" w:space="0" w:color="auto"/>
        <w:bottom w:val="none" w:sz="0" w:space="0" w:color="auto"/>
        <w:right w:val="none" w:sz="0" w:space="0" w:color="auto"/>
      </w:divBdr>
    </w:div>
    <w:div w:id="354767392">
      <w:bodyDiv w:val="1"/>
      <w:marLeft w:val="0"/>
      <w:marRight w:val="0"/>
      <w:marTop w:val="0"/>
      <w:marBottom w:val="0"/>
      <w:divBdr>
        <w:top w:val="none" w:sz="0" w:space="0" w:color="auto"/>
        <w:left w:val="none" w:sz="0" w:space="0" w:color="auto"/>
        <w:bottom w:val="none" w:sz="0" w:space="0" w:color="auto"/>
        <w:right w:val="none" w:sz="0" w:space="0" w:color="auto"/>
      </w:divBdr>
    </w:div>
    <w:div w:id="708797269">
      <w:bodyDiv w:val="1"/>
      <w:marLeft w:val="0"/>
      <w:marRight w:val="0"/>
      <w:marTop w:val="0"/>
      <w:marBottom w:val="0"/>
      <w:divBdr>
        <w:top w:val="none" w:sz="0" w:space="0" w:color="auto"/>
        <w:left w:val="none" w:sz="0" w:space="0" w:color="auto"/>
        <w:bottom w:val="none" w:sz="0" w:space="0" w:color="auto"/>
        <w:right w:val="none" w:sz="0" w:space="0" w:color="auto"/>
      </w:divBdr>
    </w:div>
    <w:div w:id="1230382420">
      <w:bodyDiv w:val="1"/>
      <w:marLeft w:val="0"/>
      <w:marRight w:val="0"/>
      <w:marTop w:val="0"/>
      <w:marBottom w:val="0"/>
      <w:divBdr>
        <w:top w:val="none" w:sz="0" w:space="0" w:color="auto"/>
        <w:left w:val="none" w:sz="0" w:space="0" w:color="auto"/>
        <w:bottom w:val="none" w:sz="0" w:space="0" w:color="auto"/>
        <w:right w:val="none" w:sz="0" w:space="0" w:color="auto"/>
      </w:divBdr>
    </w:div>
    <w:div w:id="19200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Rockford</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Turner</dc:creator>
  <cp:keywords/>
  <dc:description/>
  <cp:lastModifiedBy>Joel Freudenberg</cp:lastModifiedBy>
  <cp:revision>5</cp:revision>
  <cp:lastPrinted>2019-09-26T20:18:00Z</cp:lastPrinted>
  <dcterms:created xsi:type="dcterms:W3CDTF">2024-10-01T16:01:00Z</dcterms:created>
  <dcterms:modified xsi:type="dcterms:W3CDTF">2024-10-30T21:10:00Z</dcterms:modified>
</cp:coreProperties>
</file>